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94957" w14:textId="0D082B9F" w:rsidR="00F97E8D" w:rsidRDefault="007838FC" w:rsidP="00297432">
      <w:pPr>
        <w:pStyle w:val="Header"/>
        <w:ind w:right="-540"/>
        <w:jc w:val="center"/>
        <w:rPr>
          <w:rFonts w:ascii="Cambria" w:hAnsi="Cambria" w:cs="Arial"/>
          <w:b/>
          <w:i/>
          <w:color w:val="1F4E79"/>
          <w:sz w:val="28"/>
          <w:szCs w:val="28"/>
        </w:rPr>
      </w:pPr>
      <w:r>
        <w:rPr>
          <w:rFonts w:ascii="Cambria" w:hAnsi="Cambria" w:cs="Arial"/>
          <w:b/>
          <w:i/>
          <w:noProof/>
          <w:color w:val="1F4E79"/>
          <w:sz w:val="28"/>
          <w:szCs w:val="28"/>
          <w:lang w:eastAsia="en-GB"/>
        </w:rPr>
        <w:t xml:space="preserve"> </w:t>
      </w:r>
      <w:r w:rsidR="006318A7">
        <w:rPr>
          <w:rFonts w:asciiTheme="minorHAnsi" w:hAnsiTheme="minorHAnsi" w:cstheme="minorHAnsi"/>
          <w:b/>
          <w:noProof/>
          <w:color w:val="auto"/>
          <w:sz w:val="24"/>
          <w:lang w:eastAsia="en-GB"/>
        </w:rPr>
        <w:drawing>
          <wp:inline distT="0" distB="0" distL="0" distR="0" wp14:anchorId="7A4C867C" wp14:editId="64D0408D">
            <wp:extent cx="1231670" cy="323772"/>
            <wp:effectExtent l="0" t="0" r="698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O new mast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329" cy="33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i/>
          <w:noProof/>
          <w:color w:val="1F4E79"/>
          <w:sz w:val="28"/>
          <w:szCs w:val="28"/>
          <w:lang w:eastAsia="en-GB"/>
        </w:rPr>
        <w:t xml:space="preserve"> </w:t>
      </w:r>
    </w:p>
    <w:p w14:paraId="005827A3" w14:textId="32CCC042" w:rsidR="00F97E8D" w:rsidRDefault="00F97E8D" w:rsidP="00297432">
      <w:pPr>
        <w:pStyle w:val="Header"/>
        <w:ind w:right="-540"/>
        <w:jc w:val="center"/>
        <w:rPr>
          <w:rFonts w:ascii="Calibri" w:hAnsi="Calibri" w:cs="Calibri"/>
          <w:b/>
          <w:color w:val="002060"/>
          <w:sz w:val="28"/>
          <w:szCs w:val="28"/>
        </w:rPr>
      </w:pPr>
    </w:p>
    <w:p w14:paraId="73C2A873" w14:textId="62AA1A0E" w:rsidR="00F97E8D" w:rsidRDefault="00815044" w:rsidP="00297432">
      <w:pPr>
        <w:pStyle w:val="Header"/>
        <w:ind w:right="-540"/>
        <w:jc w:val="center"/>
        <w:rPr>
          <w:rFonts w:ascii="Calibri" w:hAnsi="Calibri" w:cs="Calibri"/>
          <w:b/>
          <w:color w:val="002060"/>
          <w:sz w:val="28"/>
          <w:szCs w:val="28"/>
        </w:rPr>
      </w:pPr>
      <w:r w:rsidRPr="00F97E8D">
        <w:rPr>
          <w:rFonts w:ascii="Calibri" w:hAnsi="Calibri" w:cs="Calibri"/>
          <w:b/>
          <w:color w:val="002060"/>
          <w:sz w:val="28"/>
          <w:szCs w:val="28"/>
        </w:rPr>
        <w:t>Terms of Reference</w:t>
      </w:r>
      <w:r w:rsidR="00B23CB1">
        <w:rPr>
          <w:rFonts w:ascii="Calibri" w:hAnsi="Calibri" w:cs="Calibri"/>
          <w:b/>
          <w:color w:val="002060"/>
          <w:sz w:val="28"/>
          <w:szCs w:val="28"/>
        </w:rPr>
        <w:t xml:space="preserve"> – </w:t>
      </w:r>
      <w:r w:rsidR="00B8309F">
        <w:rPr>
          <w:rFonts w:ascii="Calibri" w:hAnsi="Calibri" w:cs="Calibri"/>
          <w:b/>
          <w:color w:val="002060"/>
          <w:sz w:val="28"/>
          <w:szCs w:val="28"/>
        </w:rPr>
        <w:t xml:space="preserve">Administration </w:t>
      </w:r>
      <w:r w:rsidR="009202B3">
        <w:rPr>
          <w:rFonts w:ascii="Calibri" w:hAnsi="Calibri" w:cs="Calibri"/>
          <w:b/>
          <w:color w:val="002060"/>
          <w:sz w:val="28"/>
          <w:szCs w:val="28"/>
        </w:rPr>
        <w:t>and Logistics Officer</w:t>
      </w:r>
    </w:p>
    <w:p w14:paraId="4A1E3AAF" w14:textId="77777777" w:rsidR="006E3785" w:rsidRDefault="006E3785" w:rsidP="00297432">
      <w:pPr>
        <w:pStyle w:val="Header"/>
        <w:ind w:right="-540"/>
        <w:jc w:val="center"/>
        <w:rPr>
          <w:rFonts w:ascii="Calibri" w:hAnsi="Calibri" w:cs="Calibri"/>
          <w:b/>
          <w:color w:val="002060"/>
          <w:sz w:val="28"/>
          <w:szCs w:val="28"/>
        </w:rPr>
      </w:pPr>
    </w:p>
    <w:p w14:paraId="532ACB1C" w14:textId="77777777" w:rsidR="00CA5569" w:rsidRPr="00BC22ED" w:rsidRDefault="00CA5569" w:rsidP="00C90A59">
      <w:pPr>
        <w:shd w:val="clear" w:color="auto" w:fill="E2EFD9"/>
        <w:spacing w:after="60"/>
        <w:jc w:val="both"/>
        <w:rPr>
          <w:rFonts w:ascii="Calibri" w:hAnsi="Calibri" w:cs="Arial"/>
          <w:b/>
          <w:color w:val="auto"/>
          <w:sz w:val="24"/>
        </w:rPr>
      </w:pPr>
      <w:r w:rsidRPr="00BC22ED">
        <w:rPr>
          <w:rFonts w:ascii="Calibri" w:hAnsi="Calibri" w:cs="Arial"/>
          <w:b/>
          <w:color w:val="auto"/>
          <w:sz w:val="24"/>
        </w:rPr>
        <w:t xml:space="preserve">1. </w:t>
      </w:r>
      <w:r w:rsidRPr="00BC22ED">
        <w:rPr>
          <w:rFonts w:ascii="Calibri" w:hAnsi="Calibri" w:cs="Arial"/>
          <w:b/>
          <w:color w:val="auto"/>
          <w:sz w:val="24"/>
        </w:rPr>
        <w:tab/>
        <w:t xml:space="preserve">BACKGROUND INFORMATION </w:t>
      </w:r>
    </w:p>
    <w:p w14:paraId="2BBED042" w14:textId="5F150AEF" w:rsidR="00643A8A" w:rsidRDefault="00E13855" w:rsidP="00E802CB">
      <w:pPr>
        <w:spacing w:after="60"/>
        <w:jc w:val="both"/>
        <w:rPr>
          <w:rFonts w:ascii="Calibri" w:hAnsi="Calibri" w:cs="Arial"/>
          <w:b/>
          <w:color w:val="auto"/>
          <w:sz w:val="24"/>
        </w:rPr>
      </w:pPr>
      <w:r>
        <w:rPr>
          <w:rFonts w:ascii="Calibri" w:hAnsi="Calibri" w:cs="Arial"/>
          <w:b/>
          <w:color w:val="auto"/>
          <w:sz w:val="24"/>
        </w:rPr>
        <w:t xml:space="preserve"> </w:t>
      </w:r>
    </w:p>
    <w:p w14:paraId="52483AB5" w14:textId="77777777" w:rsidR="00CA5569" w:rsidRDefault="00CA5569" w:rsidP="00E802CB">
      <w:pPr>
        <w:spacing w:after="60"/>
        <w:jc w:val="both"/>
        <w:rPr>
          <w:rFonts w:ascii="Calibri" w:hAnsi="Calibri" w:cs="Arial"/>
          <w:b/>
          <w:color w:val="auto"/>
          <w:sz w:val="24"/>
        </w:rPr>
      </w:pPr>
      <w:r w:rsidRPr="00BC22ED">
        <w:rPr>
          <w:rFonts w:ascii="Calibri" w:hAnsi="Calibri" w:cs="Arial"/>
          <w:b/>
          <w:color w:val="auto"/>
          <w:sz w:val="24"/>
        </w:rPr>
        <w:t xml:space="preserve">1.1 </w:t>
      </w:r>
      <w:r w:rsidRPr="00BC22ED">
        <w:rPr>
          <w:rFonts w:ascii="Calibri" w:hAnsi="Calibri" w:cs="Arial"/>
          <w:b/>
          <w:color w:val="auto"/>
          <w:sz w:val="24"/>
        </w:rPr>
        <w:tab/>
        <w:t xml:space="preserve">Location </w:t>
      </w:r>
    </w:p>
    <w:p w14:paraId="38011D94" w14:textId="44CBE08F" w:rsidR="002C6F70" w:rsidRPr="00643A8A" w:rsidRDefault="009202B3" w:rsidP="00E802CB">
      <w:pPr>
        <w:ind w:firstLine="720"/>
        <w:jc w:val="both"/>
        <w:rPr>
          <w:rFonts w:ascii="Calibri" w:hAnsi="Calibri" w:cs="Arial"/>
          <w:color w:val="auto"/>
          <w:sz w:val="24"/>
        </w:rPr>
      </w:pPr>
      <w:r>
        <w:rPr>
          <w:rFonts w:ascii="Calibri" w:hAnsi="Calibri" w:cs="Arial"/>
          <w:color w:val="auto"/>
          <w:sz w:val="24"/>
        </w:rPr>
        <w:t xml:space="preserve">Hybrid: </w:t>
      </w:r>
      <w:r w:rsidR="00D2426B">
        <w:rPr>
          <w:rFonts w:ascii="Calibri" w:hAnsi="Calibri" w:cs="Arial"/>
          <w:color w:val="auto"/>
          <w:sz w:val="24"/>
        </w:rPr>
        <w:t>NI-CO HQ Belfast</w:t>
      </w:r>
      <w:r w:rsidR="00AF4FAB">
        <w:rPr>
          <w:rFonts w:ascii="Calibri" w:hAnsi="Calibri" w:cs="Arial"/>
          <w:color w:val="auto"/>
          <w:sz w:val="24"/>
        </w:rPr>
        <w:t xml:space="preserve"> / </w:t>
      </w:r>
      <w:r w:rsidR="007038FE">
        <w:rPr>
          <w:rFonts w:ascii="Calibri" w:hAnsi="Calibri" w:cs="Arial"/>
          <w:color w:val="auto"/>
          <w:sz w:val="24"/>
        </w:rPr>
        <w:t>R</w:t>
      </w:r>
      <w:r w:rsidR="00AF4FAB">
        <w:rPr>
          <w:rFonts w:ascii="Calibri" w:hAnsi="Calibri" w:cs="Arial"/>
          <w:color w:val="auto"/>
          <w:sz w:val="24"/>
        </w:rPr>
        <w:t>emote working</w:t>
      </w:r>
    </w:p>
    <w:p w14:paraId="1DD878DB" w14:textId="77777777" w:rsidR="002C6F70" w:rsidRPr="00BC22ED" w:rsidRDefault="002C6F70" w:rsidP="00E802CB">
      <w:pPr>
        <w:spacing w:after="60"/>
        <w:jc w:val="both"/>
        <w:rPr>
          <w:rFonts w:ascii="Calibri" w:hAnsi="Calibri" w:cs="Arial"/>
          <w:b/>
          <w:color w:val="auto"/>
          <w:sz w:val="24"/>
        </w:rPr>
      </w:pPr>
    </w:p>
    <w:p w14:paraId="14A124FB" w14:textId="77777777" w:rsidR="00CA5569" w:rsidRPr="00BC22ED" w:rsidRDefault="00CA5569" w:rsidP="00E802CB">
      <w:pPr>
        <w:spacing w:after="120"/>
        <w:jc w:val="both"/>
        <w:rPr>
          <w:rFonts w:ascii="Calibri" w:hAnsi="Calibri" w:cs="Arial"/>
          <w:b/>
          <w:color w:val="auto"/>
          <w:sz w:val="24"/>
        </w:rPr>
      </w:pPr>
      <w:r w:rsidRPr="00BC22ED">
        <w:rPr>
          <w:rFonts w:ascii="Calibri" w:hAnsi="Calibri" w:cs="Arial"/>
          <w:b/>
          <w:color w:val="auto"/>
          <w:sz w:val="24"/>
        </w:rPr>
        <w:t xml:space="preserve">1.2 </w:t>
      </w:r>
      <w:r w:rsidRPr="00BC22ED">
        <w:rPr>
          <w:rFonts w:ascii="Calibri" w:hAnsi="Calibri" w:cs="Arial"/>
          <w:b/>
          <w:color w:val="auto"/>
          <w:sz w:val="24"/>
        </w:rPr>
        <w:tab/>
        <w:t>The Contractor</w:t>
      </w:r>
    </w:p>
    <w:p w14:paraId="4751E629" w14:textId="3EF858CF" w:rsidR="00CA5569" w:rsidRDefault="00CA5569" w:rsidP="001D165F">
      <w:pPr>
        <w:ind w:right="-850" w:firstLine="720"/>
        <w:jc w:val="both"/>
        <w:rPr>
          <w:rFonts w:ascii="Calibri" w:hAnsi="Calibri" w:cs="Arial"/>
          <w:color w:val="auto"/>
          <w:sz w:val="24"/>
        </w:rPr>
      </w:pPr>
      <w:bookmarkStart w:id="0" w:name="_Toc41109902"/>
      <w:r w:rsidRPr="00BC22ED">
        <w:rPr>
          <w:rFonts w:ascii="Calibri" w:hAnsi="Calibri" w:cs="Arial"/>
          <w:color w:val="auto"/>
          <w:sz w:val="24"/>
        </w:rPr>
        <w:t>Northern Ireland Co-operation Overseas</w:t>
      </w:r>
      <w:r w:rsidR="008E16F4" w:rsidRPr="00BC22ED">
        <w:rPr>
          <w:rFonts w:ascii="Calibri" w:hAnsi="Calibri" w:cs="Arial"/>
          <w:color w:val="auto"/>
          <w:sz w:val="24"/>
        </w:rPr>
        <w:t xml:space="preserve"> (NI-CO)</w:t>
      </w:r>
      <w:r w:rsidR="00160946">
        <w:rPr>
          <w:rFonts w:ascii="Calibri" w:hAnsi="Calibri" w:cs="Arial"/>
          <w:color w:val="auto"/>
          <w:sz w:val="24"/>
        </w:rPr>
        <w:t xml:space="preserve">, </w:t>
      </w:r>
      <w:r w:rsidRPr="00BC22ED">
        <w:rPr>
          <w:rFonts w:ascii="Calibri" w:hAnsi="Calibri" w:cs="Arial"/>
          <w:color w:val="auto"/>
          <w:sz w:val="24"/>
        </w:rPr>
        <w:t>5 Cromac Quay</w:t>
      </w:r>
      <w:r w:rsidR="00160946">
        <w:rPr>
          <w:rFonts w:ascii="Calibri" w:hAnsi="Calibri" w:cs="Arial"/>
          <w:color w:val="auto"/>
          <w:sz w:val="24"/>
        </w:rPr>
        <w:t xml:space="preserve">, </w:t>
      </w:r>
      <w:r w:rsidRPr="00BC22ED">
        <w:rPr>
          <w:rFonts w:ascii="Calibri" w:hAnsi="Calibri" w:cs="Arial"/>
          <w:color w:val="auto"/>
          <w:sz w:val="24"/>
        </w:rPr>
        <w:t>Belfast</w:t>
      </w:r>
      <w:r w:rsidR="001D165F">
        <w:rPr>
          <w:rFonts w:ascii="Calibri" w:hAnsi="Calibri" w:cs="Arial"/>
          <w:color w:val="auto"/>
          <w:sz w:val="24"/>
        </w:rPr>
        <w:t xml:space="preserve">, </w:t>
      </w:r>
      <w:r w:rsidRPr="00BC22ED">
        <w:rPr>
          <w:rFonts w:ascii="Calibri" w:hAnsi="Calibri" w:cs="Arial"/>
          <w:color w:val="auto"/>
          <w:sz w:val="24"/>
        </w:rPr>
        <w:t xml:space="preserve">BT7 2JD </w:t>
      </w:r>
      <w:bookmarkEnd w:id="0"/>
    </w:p>
    <w:p w14:paraId="53B39066" w14:textId="77777777" w:rsidR="00B458F9" w:rsidRDefault="00B458F9" w:rsidP="00E802CB">
      <w:pPr>
        <w:ind w:firstLine="720"/>
        <w:jc w:val="both"/>
        <w:rPr>
          <w:rFonts w:ascii="Calibri" w:hAnsi="Calibri" w:cs="Arial"/>
          <w:color w:val="auto"/>
          <w:sz w:val="24"/>
        </w:rPr>
      </w:pPr>
    </w:p>
    <w:p w14:paraId="42A9707D" w14:textId="77777777" w:rsidR="00901312" w:rsidRPr="00BC22ED" w:rsidRDefault="00901312" w:rsidP="00E802CB">
      <w:pPr>
        <w:ind w:firstLine="720"/>
        <w:jc w:val="both"/>
        <w:rPr>
          <w:rFonts w:ascii="Calibri" w:hAnsi="Calibri" w:cs="Arial"/>
          <w:color w:val="auto"/>
          <w:sz w:val="24"/>
        </w:rPr>
      </w:pPr>
    </w:p>
    <w:p w14:paraId="22618EC2" w14:textId="77777777" w:rsidR="00C63706" w:rsidRPr="00D2670B" w:rsidRDefault="00D2670B" w:rsidP="00C90A59">
      <w:pPr>
        <w:shd w:val="clear" w:color="auto" w:fill="E2EFD9"/>
        <w:spacing w:after="60"/>
        <w:jc w:val="both"/>
        <w:rPr>
          <w:rFonts w:ascii="Calibri" w:hAnsi="Calibri" w:cs="Arial"/>
          <w:b/>
          <w:color w:val="auto"/>
          <w:sz w:val="24"/>
        </w:rPr>
      </w:pPr>
      <w:r>
        <w:rPr>
          <w:rFonts w:ascii="Calibri" w:hAnsi="Calibri" w:cs="Arial"/>
          <w:b/>
          <w:color w:val="auto"/>
          <w:sz w:val="24"/>
        </w:rPr>
        <w:t>2.</w:t>
      </w:r>
      <w:r>
        <w:rPr>
          <w:rFonts w:ascii="Calibri" w:hAnsi="Calibri" w:cs="Arial"/>
          <w:b/>
          <w:color w:val="auto"/>
          <w:sz w:val="24"/>
        </w:rPr>
        <w:tab/>
      </w:r>
      <w:r w:rsidR="008E16F4" w:rsidRPr="00D2670B">
        <w:rPr>
          <w:rFonts w:ascii="Calibri" w:hAnsi="Calibri" w:cs="Arial"/>
          <w:b/>
          <w:color w:val="auto"/>
          <w:sz w:val="24"/>
        </w:rPr>
        <w:t>SCOPE OF THE WORK</w:t>
      </w:r>
    </w:p>
    <w:p w14:paraId="1B471697" w14:textId="77777777" w:rsidR="00ED5AB8" w:rsidRDefault="00ED5AB8" w:rsidP="001D1415">
      <w:pPr>
        <w:spacing w:after="120"/>
        <w:jc w:val="both"/>
        <w:rPr>
          <w:rFonts w:ascii="Calibri" w:hAnsi="Calibri" w:cs="Arial"/>
          <w:b/>
          <w:color w:val="auto"/>
          <w:sz w:val="24"/>
        </w:rPr>
      </w:pPr>
    </w:p>
    <w:p w14:paraId="113A5CE6" w14:textId="285BCA12" w:rsidR="001D1415" w:rsidRPr="00627A76" w:rsidRDefault="001D1415" w:rsidP="001D1415">
      <w:pPr>
        <w:spacing w:after="120"/>
        <w:jc w:val="both"/>
        <w:rPr>
          <w:rFonts w:asciiTheme="minorHAnsi" w:hAnsiTheme="minorHAnsi" w:cstheme="minorHAnsi"/>
          <w:b/>
          <w:color w:val="auto"/>
          <w:sz w:val="24"/>
        </w:rPr>
      </w:pPr>
      <w:r w:rsidRPr="00627A76">
        <w:rPr>
          <w:rFonts w:asciiTheme="minorHAnsi" w:hAnsiTheme="minorHAnsi" w:cstheme="minorHAnsi"/>
          <w:b/>
          <w:color w:val="auto"/>
          <w:sz w:val="24"/>
        </w:rPr>
        <w:t>2</w:t>
      </w:r>
      <w:r w:rsidR="004B3FA0" w:rsidRPr="00627A76">
        <w:rPr>
          <w:rFonts w:asciiTheme="minorHAnsi" w:hAnsiTheme="minorHAnsi" w:cstheme="minorHAnsi"/>
          <w:b/>
          <w:color w:val="auto"/>
          <w:sz w:val="24"/>
        </w:rPr>
        <w:t>.</w:t>
      </w:r>
      <w:r w:rsidRPr="00627A76">
        <w:rPr>
          <w:rFonts w:asciiTheme="minorHAnsi" w:hAnsiTheme="minorHAnsi" w:cstheme="minorHAnsi"/>
          <w:b/>
          <w:color w:val="auto"/>
          <w:sz w:val="24"/>
        </w:rPr>
        <w:t>1</w:t>
      </w:r>
      <w:r w:rsidR="005A37A6" w:rsidRPr="00627A76">
        <w:rPr>
          <w:rFonts w:asciiTheme="minorHAnsi" w:hAnsiTheme="minorHAnsi" w:cstheme="minorHAnsi"/>
          <w:b/>
          <w:color w:val="auto"/>
          <w:sz w:val="24"/>
        </w:rPr>
        <w:tab/>
        <w:t>Background and Context</w:t>
      </w:r>
    </w:p>
    <w:p w14:paraId="64D90397" w14:textId="6698DBA3" w:rsidR="00D2426B" w:rsidRDefault="00AC4377" w:rsidP="00D2426B">
      <w:pPr>
        <w:spacing w:before="120" w:after="120" w:line="276" w:lineRule="auto"/>
        <w:ind w:left="360"/>
        <w:jc w:val="both"/>
        <w:rPr>
          <w:rFonts w:asciiTheme="minorHAnsi" w:eastAsia="Calibri" w:hAnsiTheme="minorHAnsi" w:cstheme="minorHAnsi"/>
          <w:color w:val="auto"/>
          <w:sz w:val="24"/>
        </w:rPr>
      </w:pPr>
      <w:r>
        <w:rPr>
          <w:rFonts w:asciiTheme="minorHAnsi" w:eastAsia="Calibri" w:hAnsiTheme="minorHAnsi" w:cstheme="minorHAnsi"/>
          <w:color w:val="auto"/>
          <w:sz w:val="24"/>
        </w:rPr>
        <w:t xml:space="preserve">The purpose of the role is to provide administrative and logistical support to the </w:t>
      </w:r>
      <w:r w:rsidR="00F62E74">
        <w:rPr>
          <w:rFonts w:asciiTheme="minorHAnsi" w:eastAsia="Calibri" w:hAnsiTheme="minorHAnsi" w:cstheme="minorHAnsi"/>
          <w:color w:val="auto"/>
          <w:sz w:val="24"/>
        </w:rPr>
        <w:t xml:space="preserve">NI-CO </w:t>
      </w:r>
      <w:r>
        <w:rPr>
          <w:rFonts w:asciiTheme="minorHAnsi" w:eastAsia="Calibri" w:hAnsiTheme="minorHAnsi" w:cstheme="minorHAnsi"/>
          <w:color w:val="auto"/>
          <w:sz w:val="24"/>
        </w:rPr>
        <w:t>Project Management team</w:t>
      </w:r>
      <w:r w:rsidR="007607F4">
        <w:rPr>
          <w:rFonts w:asciiTheme="minorHAnsi" w:eastAsia="Calibri" w:hAnsiTheme="minorHAnsi" w:cstheme="minorHAnsi"/>
          <w:color w:val="auto"/>
          <w:sz w:val="24"/>
        </w:rPr>
        <w:t>.</w:t>
      </w:r>
    </w:p>
    <w:p w14:paraId="43197B24" w14:textId="4690D533" w:rsidR="00D2426B" w:rsidRPr="00D2426B" w:rsidRDefault="00D2426B" w:rsidP="00D2426B">
      <w:pPr>
        <w:spacing w:before="120" w:after="120" w:line="276" w:lineRule="auto"/>
        <w:ind w:left="360"/>
        <w:jc w:val="both"/>
        <w:rPr>
          <w:rFonts w:asciiTheme="minorHAnsi" w:eastAsia="Calibri" w:hAnsiTheme="minorHAnsi" w:cstheme="minorHAnsi"/>
          <w:color w:val="auto"/>
          <w:sz w:val="24"/>
        </w:rPr>
      </w:pPr>
      <w:r w:rsidRPr="00D2426B">
        <w:rPr>
          <w:rFonts w:asciiTheme="minorHAnsi" w:eastAsia="Calibri" w:hAnsiTheme="minorHAnsi" w:cstheme="minorHAnsi"/>
          <w:color w:val="auto"/>
          <w:sz w:val="24"/>
        </w:rPr>
        <w:t>The tasks include, but are not limited to:</w:t>
      </w:r>
    </w:p>
    <w:p w14:paraId="304CDD15" w14:textId="19E8BE77" w:rsidR="004A46C3" w:rsidRPr="00335F8C" w:rsidRDefault="00335F8C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Supporting</w:t>
      </w:r>
      <w:r w:rsidR="004A46C3" w:rsidRPr="00335F8C">
        <w:rPr>
          <w:rFonts w:asciiTheme="minorHAnsi" w:hAnsiTheme="minorHAnsi" w:cstheme="minorHAnsi"/>
          <w:sz w:val="24"/>
          <w:lang w:eastAsia="en-GB"/>
        </w:rPr>
        <w:t xml:space="preserve"> the </w:t>
      </w:r>
      <w:r w:rsidRPr="00335F8C">
        <w:rPr>
          <w:rFonts w:asciiTheme="minorHAnsi" w:hAnsiTheme="minorHAnsi" w:cstheme="minorHAnsi"/>
          <w:sz w:val="24"/>
          <w:lang w:eastAsia="en-GB"/>
        </w:rPr>
        <w:t xml:space="preserve">preparation and </w:t>
      </w:r>
      <w:r w:rsidR="004A46C3" w:rsidRPr="00335F8C">
        <w:rPr>
          <w:rFonts w:asciiTheme="minorHAnsi" w:hAnsiTheme="minorHAnsi" w:cstheme="minorHAnsi"/>
          <w:sz w:val="24"/>
          <w:lang w:eastAsia="en-GB"/>
        </w:rPr>
        <w:t>organisation of project events, meetings with stak</w:t>
      </w:r>
      <w:r w:rsidRPr="00335F8C">
        <w:rPr>
          <w:rFonts w:asciiTheme="minorHAnsi" w:hAnsiTheme="minorHAnsi" w:cstheme="minorHAnsi"/>
          <w:sz w:val="24"/>
          <w:lang w:eastAsia="en-GB"/>
        </w:rPr>
        <w:t>eholders, training sessions, seminars, project steering committee meetings etc.</w:t>
      </w:r>
      <w:r w:rsidR="007058F1">
        <w:rPr>
          <w:rFonts w:asciiTheme="minorHAnsi" w:hAnsiTheme="minorHAnsi" w:cstheme="minorHAnsi"/>
          <w:sz w:val="24"/>
          <w:lang w:eastAsia="en-GB"/>
        </w:rPr>
        <w:t>;</w:t>
      </w:r>
      <w:r w:rsidR="004A46C3" w:rsidRPr="00335F8C">
        <w:rPr>
          <w:rFonts w:asciiTheme="minorHAnsi" w:hAnsiTheme="minorHAnsi" w:cstheme="minorHAnsi"/>
          <w:sz w:val="24"/>
          <w:lang w:eastAsia="en-GB"/>
        </w:rPr>
        <w:t xml:space="preserve"> </w:t>
      </w:r>
    </w:p>
    <w:p w14:paraId="58511978" w14:textId="08935250" w:rsidR="004A46C3" w:rsidRPr="00335F8C" w:rsidRDefault="004A46C3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Assisting the project manager</w:t>
      </w:r>
      <w:r w:rsidR="009202B3">
        <w:rPr>
          <w:rFonts w:asciiTheme="minorHAnsi" w:hAnsiTheme="minorHAnsi" w:cstheme="minorHAnsi"/>
          <w:sz w:val="24"/>
          <w:lang w:eastAsia="en-GB"/>
        </w:rPr>
        <w:t>s</w:t>
      </w:r>
      <w:r w:rsidRPr="00335F8C">
        <w:rPr>
          <w:rFonts w:asciiTheme="minorHAnsi" w:hAnsiTheme="minorHAnsi" w:cstheme="minorHAnsi"/>
          <w:sz w:val="24"/>
          <w:lang w:eastAsia="en-GB"/>
        </w:rPr>
        <w:t xml:space="preserve"> with mobilisation of experts including booking flights and accommodation, making visa applications etc</w:t>
      </w:r>
      <w:r w:rsidR="007058F1">
        <w:rPr>
          <w:rFonts w:asciiTheme="minorHAnsi" w:hAnsiTheme="minorHAnsi" w:cstheme="minorHAnsi"/>
          <w:sz w:val="24"/>
          <w:lang w:eastAsia="en-GB"/>
        </w:rPr>
        <w:t>.</w:t>
      </w:r>
      <w:r w:rsidRPr="00335F8C">
        <w:rPr>
          <w:rFonts w:asciiTheme="minorHAnsi" w:hAnsiTheme="minorHAnsi" w:cstheme="minorHAnsi"/>
          <w:sz w:val="24"/>
          <w:lang w:eastAsia="en-GB"/>
        </w:rPr>
        <w:t>;</w:t>
      </w:r>
    </w:p>
    <w:p w14:paraId="22A82850" w14:textId="3B91CA7B" w:rsidR="00335F8C" w:rsidRPr="00335F8C" w:rsidRDefault="00335F8C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Assisting with the arrangement of sta</w:t>
      </w:r>
      <w:r w:rsidR="001C52D2">
        <w:rPr>
          <w:rFonts w:asciiTheme="minorHAnsi" w:hAnsiTheme="minorHAnsi" w:cstheme="minorHAnsi"/>
          <w:sz w:val="24"/>
          <w:lang w:eastAsia="en-GB"/>
        </w:rPr>
        <w:t>keholder study visit programmes/itineraries</w:t>
      </w:r>
      <w:r w:rsidRPr="00335F8C">
        <w:rPr>
          <w:rFonts w:asciiTheme="minorHAnsi" w:hAnsiTheme="minorHAnsi" w:cstheme="minorHAnsi"/>
          <w:sz w:val="24"/>
          <w:lang w:eastAsia="en-GB"/>
        </w:rPr>
        <w:t>, venue bookings, hotel reservations etc</w:t>
      </w:r>
      <w:r w:rsidR="007058F1">
        <w:rPr>
          <w:rFonts w:asciiTheme="minorHAnsi" w:hAnsiTheme="minorHAnsi" w:cstheme="minorHAnsi"/>
          <w:sz w:val="24"/>
          <w:lang w:eastAsia="en-GB"/>
        </w:rPr>
        <w:t>.</w:t>
      </w:r>
      <w:r w:rsidRPr="00335F8C">
        <w:rPr>
          <w:rFonts w:asciiTheme="minorHAnsi" w:hAnsiTheme="minorHAnsi" w:cstheme="minorHAnsi"/>
          <w:sz w:val="24"/>
          <w:lang w:eastAsia="en-GB"/>
        </w:rPr>
        <w:t>;</w:t>
      </w:r>
    </w:p>
    <w:p w14:paraId="1A063FD4" w14:textId="58A4ED34" w:rsidR="004A46C3" w:rsidRPr="00335F8C" w:rsidRDefault="00335F8C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E</w:t>
      </w:r>
      <w:r w:rsidR="004A46C3" w:rsidRPr="00335F8C">
        <w:rPr>
          <w:rFonts w:asciiTheme="minorHAnsi" w:hAnsiTheme="minorHAnsi" w:cstheme="minorHAnsi"/>
          <w:sz w:val="24"/>
          <w:lang w:eastAsia="en-GB"/>
        </w:rPr>
        <w:t xml:space="preserve">nsuring that experts / </w:t>
      </w:r>
      <w:r w:rsidRPr="00335F8C">
        <w:rPr>
          <w:rFonts w:asciiTheme="minorHAnsi" w:hAnsiTheme="minorHAnsi" w:cstheme="minorHAnsi"/>
          <w:sz w:val="24"/>
          <w:lang w:eastAsia="en-GB"/>
        </w:rPr>
        <w:t xml:space="preserve">study </w:t>
      </w:r>
      <w:r w:rsidR="004A46C3" w:rsidRPr="00335F8C">
        <w:rPr>
          <w:rFonts w:asciiTheme="minorHAnsi" w:hAnsiTheme="minorHAnsi" w:cstheme="minorHAnsi"/>
          <w:sz w:val="24"/>
          <w:lang w:eastAsia="en-GB"/>
        </w:rPr>
        <w:t xml:space="preserve">visit participants are informed well in advance of project inputs / visit requirement e.g. that papers and presentations are produced in standard formats and made available for translation several weeks prior to </w:t>
      </w:r>
      <w:r w:rsidRPr="00335F8C">
        <w:rPr>
          <w:rFonts w:asciiTheme="minorHAnsi" w:hAnsiTheme="minorHAnsi" w:cstheme="minorHAnsi"/>
          <w:sz w:val="24"/>
          <w:lang w:eastAsia="en-GB"/>
        </w:rPr>
        <w:t>mobilisation</w:t>
      </w:r>
    </w:p>
    <w:p w14:paraId="536051B0" w14:textId="77777777" w:rsidR="00335F8C" w:rsidRDefault="00335F8C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Quality assurance, layout check and formatting of project documentation produced by the team;</w:t>
      </w:r>
    </w:p>
    <w:p w14:paraId="16C971D9" w14:textId="71556D9D" w:rsidR="009202B3" w:rsidRPr="00335F8C" w:rsidRDefault="009202B3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>
        <w:rPr>
          <w:rFonts w:asciiTheme="minorHAnsi" w:hAnsiTheme="minorHAnsi" w:cstheme="minorHAnsi"/>
          <w:sz w:val="24"/>
          <w:lang w:eastAsia="en-GB"/>
        </w:rPr>
        <w:t>Raising purchase orders and maintaining financial records;</w:t>
      </w:r>
    </w:p>
    <w:p w14:paraId="65BFF767" w14:textId="11BD1E93" w:rsidR="004A46C3" w:rsidRPr="00335F8C" w:rsidRDefault="004A46C3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 xml:space="preserve">Compilation of </w:t>
      </w:r>
      <w:r w:rsidR="007058F1">
        <w:rPr>
          <w:rFonts w:asciiTheme="minorHAnsi" w:hAnsiTheme="minorHAnsi" w:cstheme="minorHAnsi"/>
          <w:sz w:val="24"/>
          <w:lang w:eastAsia="en-GB"/>
        </w:rPr>
        <w:t>data and supporting documentation required for the develop</w:t>
      </w:r>
      <w:r w:rsidR="00F62E74">
        <w:rPr>
          <w:rFonts w:asciiTheme="minorHAnsi" w:hAnsiTheme="minorHAnsi" w:cstheme="minorHAnsi"/>
          <w:sz w:val="24"/>
          <w:lang w:eastAsia="en-GB"/>
        </w:rPr>
        <w:t>ment</w:t>
      </w:r>
      <w:r w:rsidR="007058F1">
        <w:rPr>
          <w:rFonts w:asciiTheme="minorHAnsi" w:hAnsiTheme="minorHAnsi" w:cstheme="minorHAnsi"/>
          <w:sz w:val="24"/>
          <w:lang w:eastAsia="en-GB"/>
        </w:rPr>
        <w:t xml:space="preserve"> of </w:t>
      </w:r>
      <w:r w:rsidR="00335F8C" w:rsidRPr="00335F8C">
        <w:rPr>
          <w:rFonts w:asciiTheme="minorHAnsi" w:hAnsiTheme="minorHAnsi" w:cstheme="minorHAnsi"/>
          <w:sz w:val="24"/>
          <w:lang w:eastAsia="en-GB"/>
        </w:rPr>
        <w:t xml:space="preserve">project </w:t>
      </w:r>
      <w:r w:rsidRPr="00335F8C">
        <w:rPr>
          <w:rFonts w:asciiTheme="minorHAnsi" w:hAnsiTheme="minorHAnsi" w:cstheme="minorHAnsi"/>
          <w:sz w:val="24"/>
          <w:lang w:eastAsia="en-GB"/>
        </w:rPr>
        <w:t>progress</w:t>
      </w:r>
      <w:r w:rsidR="007058F1">
        <w:rPr>
          <w:rFonts w:asciiTheme="minorHAnsi" w:hAnsiTheme="minorHAnsi" w:cstheme="minorHAnsi"/>
          <w:sz w:val="24"/>
          <w:lang w:eastAsia="en-GB"/>
        </w:rPr>
        <w:t xml:space="preserve"> reports and financial reports;</w:t>
      </w:r>
      <w:r w:rsidRPr="00335F8C">
        <w:rPr>
          <w:rFonts w:asciiTheme="minorHAnsi" w:hAnsiTheme="minorHAnsi" w:cstheme="minorHAnsi"/>
          <w:sz w:val="24"/>
          <w:lang w:eastAsia="en-GB"/>
        </w:rPr>
        <w:t xml:space="preserve"> </w:t>
      </w:r>
    </w:p>
    <w:p w14:paraId="7EFB64AB" w14:textId="41533A98" w:rsidR="007058F1" w:rsidRPr="00335F8C" w:rsidRDefault="001C52D2" w:rsidP="007058F1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>
        <w:rPr>
          <w:rFonts w:asciiTheme="minorHAnsi" w:hAnsiTheme="minorHAnsi" w:cstheme="minorHAnsi"/>
          <w:sz w:val="24"/>
          <w:lang w:eastAsia="en-GB"/>
        </w:rPr>
        <w:t>Ensuring</w:t>
      </w:r>
      <w:r w:rsidR="007058F1" w:rsidRPr="00335F8C">
        <w:rPr>
          <w:rFonts w:asciiTheme="minorHAnsi" w:hAnsiTheme="minorHAnsi" w:cstheme="minorHAnsi"/>
          <w:sz w:val="24"/>
          <w:lang w:eastAsia="en-GB"/>
        </w:rPr>
        <w:t xml:space="preserve"> proper configuration of systems to ensure efficient document storage, access, confidentiality, version control, sharing</w:t>
      </w:r>
      <w:r w:rsidR="007058F1">
        <w:rPr>
          <w:rFonts w:asciiTheme="minorHAnsi" w:hAnsiTheme="minorHAnsi" w:cstheme="minorHAnsi"/>
          <w:sz w:val="24"/>
          <w:lang w:eastAsia="en-GB"/>
        </w:rPr>
        <w:t xml:space="preserve"> (e.g. shared project folder with experts)</w:t>
      </w:r>
      <w:r w:rsidR="007058F1" w:rsidRPr="00335F8C">
        <w:rPr>
          <w:rFonts w:asciiTheme="minorHAnsi" w:hAnsiTheme="minorHAnsi" w:cstheme="minorHAnsi"/>
          <w:sz w:val="24"/>
          <w:lang w:eastAsia="en-GB"/>
        </w:rPr>
        <w:t xml:space="preserve"> and disposal according to </w:t>
      </w:r>
      <w:r w:rsidR="00F62E74">
        <w:rPr>
          <w:rFonts w:asciiTheme="minorHAnsi" w:hAnsiTheme="minorHAnsi" w:cstheme="minorHAnsi"/>
          <w:sz w:val="24"/>
          <w:lang w:eastAsia="en-GB"/>
        </w:rPr>
        <w:t>procedures;</w:t>
      </w:r>
    </w:p>
    <w:p w14:paraId="1E7BDA72" w14:textId="112EDB87" w:rsidR="004A46C3" w:rsidRPr="00335F8C" w:rsidRDefault="004A46C3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lastRenderedPageBreak/>
        <w:t>General project administration i, ensuring project teams have the necessary support required to del</w:t>
      </w:r>
      <w:r w:rsidR="00335F8C" w:rsidRPr="00335F8C">
        <w:rPr>
          <w:rFonts w:asciiTheme="minorHAnsi" w:hAnsiTheme="minorHAnsi" w:cstheme="minorHAnsi"/>
          <w:sz w:val="24"/>
          <w:lang w:eastAsia="en-GB"/>
        </w:rPr>
        <w:t>i</w:t>
      </w:r>
      <w:r w:rsidRPr="00335F8C">
        <w:rPr>
          <w:rFonts w:asciiTheme="minorHAnsi" w:hAnsiTheme="minorHAnsi" w:cstheme="minorHAnsi"/>
          <w:sz w:val="24"/>
          <w:lang w:eastAsia="en-GB"/>
        </w:rPr>
        <w:t xml:space="preserve">ver their inputs in their respective </w:t>
      </w:r>
      <w:r w:rsidR="00335F8C" w:rsidRPr="00335F8C">
        <w:rPr>
          <w:rFonts w:asciiTheme="minorHAnsi" w:hAnsiTheme="minorHAnsi" w:cstheme="minorHAnsi"/>
          <w:sz w:val="24"/>
          <w:lang w:eastAsia="en-GB"/>
        </w:rPr>
        <w:t>countries</w:t>
      </w:r>
      <w:r w:rsidR="007058F1">
        <w:rPr>
          <w:rFonts w:asciiTheme="minorHAnsi" w:hAnsiTheme="minorHAnsi" w:cstheme="minorHAnsi"/>
          <w:sz w:val="24"/>
          <w:lang w:eastAsia="en-GB"/>
        </w:rPr>
        <w:t>;</w:t>
      </w:r>
      <w:r w:rsidRPr="00335F8C">
        <w:rPr>
          <w:rFonts w:asciiTheme="minorHAnsi" w:hAnsiTheme="minorHAnsi" w:cstheme="minorHAnsi"/>
          <w:sz w:val="24"/>
          <w:lang w:eastAsia="en-GB"/>
        </w:rPr>
        <w:t xml:space="preserve"> </w:t>
      </w:r>
    </w:p>
    <w:p w14:paraId="12DCA49B" w14:textId="542925E2" w:rsidR="00567CE8" w:rsidRPr="00335F8C" w:rsidRDefault="009202B3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>
        <w:rPr>
          <w:rFonts w:asciiTheme="minorHAnsi" w:hAnsiTheme="minorHAnsi" w:cstheme="minorHAnsi"/>
          <w:sz w:val="24"/>
          <w:lang w:eastAsia="en-GB"/>
        </w:rPr>
        <w:t>P</w:t>
      </w:r>
      <w:r w:rsidRPr="00335F8C">
        <w:rPr>
          <w:rFonts w:asciiTheme="minorHAnsi" w:hAnsiTheme="minorHAnsi" w:cstheme="minorHAnsi"/>
          <w:sz w:val="24"/>
          <w:lang w:eastAsia="en-GB"/>
        </w:rPr>
        <w:t>rovid</w:t>
      </w:r>
      <w:r>
        <w:rPr>
          <w:rFonts w:asciiTheme="minorHAnsi" w:hAnsiTheme="minorHAnsi" w:cstheme="minorHAnsi"/>
          <w:sz w:val="24"/>
          <w:lang w:eastAsia="en-GB"/>
        </w:rPr>
        <w:t>ing</w:t>
      </w:r>
      <w:r w:rsidRPr="00335F8C">
        <w:rPr>
          <w:rFonts w:asciiTheme="minorHAnsi" w:hAnsiTheme="minorHAnsi" w:cstheme="minorHAnsi"/>
          <w:sz w:val="24"/>
          <w:lang w:eastAsia="en-GB"/>
        </w:rPr>
        <w:t xml:space="preserve"> </w:t>
      </w:r>
      <w:r w:rsidR="00567CE8" w:rsidRPr="00335F8C">
        <w:rPr>
          <w:rFonts w:asciiTheme="minorHAnsi" w:hAnsiTheme="minorHAnsi" w:cstheme="minorHAnsi"/>
          <w:sz w:val="24"/>
          <w:lang w:eastAsia="en-GB"/>
        </w:rPr>
        <w:t>assistance with the procurement of goods and services on behalf of the project in collaboration with the NI-CO procurement team</w:t>
      </w:r>
      <w:r w:rsidR="00F62E74">
        <w:rPr>
          <w:rFonts w:asciiTheme="minorHAnsi" w:hAnsiTheme="minorHAnsi" w:cstheme="minorHAnsi"/>
          <w:sz w:val="24"/>
          <w:lang w:eastAsia="en-GB"/>
        </w:rPr>
        <w:t>;</w:t>
      </w:r>
    </w:p>
    <w:p w14:paraId="3EA2E60A" w14:textId="5D821AF6" w:rsidR="00335F8C" w:rsidRPr="00335F8C" w:rsidRDefault="001C52D2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>
        <w:rPr>
          <w:rFonts w:asciiTheme="minorHAnsi" w:hAnsiTheme="minorHAnsi" w:cstheme="minorHAnsi"/>
          <w:sz w:val="24"/>
          <w:lang w:eastAsia="en-GB"/>
        </w:rPr>
        <w:t>M</w:t>
      </w:r>
      <w:r w:rsidR="007058F1">
        <w:rPr>
          <w:rFonts w:asciiTheme="minorHAnsi" w:hAnsiTheme="minorHAnsi" w:cstheme="minorHAnsi"/>
          <w:sz w:val="24"/>
          <w:lang w:eastAsia="en-GB"/>
        </w:rPr>
        <w:t>aintain</w:t>
      </w:r>
      <w:r w:rsidR="009202B3">
        <w:rPr>
          <w:rFonts w:asciiTheme="minorHAnsi" w:hAnsiTheme="minorHAnsi" w:cstheme="minorHAnsi"/>
          <w:sz w:val="24"/>
          <w:lang w:eastAsia="en-GB"/>
        </w:rPr>
        <w:t>ing</w:t>
      </w:r>
      <w:r w:rsidR="007058F1">
        <w:rPr>
          <w:rFonts w:asciiTheme="minorHAnsi" w:hAnsiTheme="minorHAnsi" w:cstheme="minorHAnsi"/>
          <w:sz w:val="24"/>
          <w:lang w:eastAsia="en-GB"/>
        </w:rPr>
        <w:t xml:space="preserve"> and regularly </w:t>
      </w:r>
      <w:r w:rsidR="009202B3">
        <w:rPr>
          <w:rFonts w:asciiTheme="minorHAnsi" w:hAnsiTheme="minorHAnsi" w:cstheme="minorHAnsi"/>
          <w:sz w:val="24"/>
          <w:lang w:eastAsia="en-GB"/>
        </w:rPr>
        <w:t xml:space="preserve">updating </w:t>
      </w:r>
      <w:r w:rsidR="00335F8C" w:rsidRPr="00335F8C">
        <w:rPr>
          <w:rFonts w:asciiTheme="minorHAnsi" w:hAnsiTheme="minorHAnsi" w:cstheme="minorHAnsi"/>
          <w:sz w:val="24"/>
          <w:lang w:eastAsia="en-GB"/>
        </w:rPr>
        <w:t>project calendar</w:t>
      </w:r>
      <w:r w:rsidR="009202B3">
        <w:rPr>
          <w:rFonts w:asciiTheme="minorHAnsi" w:hAnsiTheme="minorHAnsi" w:cstheme="minorHAnsi"/>
          <w:sz w:val="24"/>
          <w:lang w:eastAsia="en-GB"/>
        </w:rPr>
        <w:t>s</w:t>
      </w:r>
      <w:r w:rsidR="00335F8C" w:rsidRPr="00335F8C">
        <w:rPr>
          <w:rFonts w:asciiTheme="minorHAnsi" w:hAnsiTheme="minorHAnsi" w:cstheme="minorHAnsi"/>
          <w:sz w:val="24"/>
          <w:lang w:eastAsia="en-GB"/>
        </w:rPr>
        <w:t xml:space="preserve"> including all </w:t>
      </w:r>
      <w:r>
        <w:rPr>
          <w:rFonts w:asciiTheme="minorHAnsi" w:hAnsiTheme="minorHAnsi" w:cstheme="minorHAnsi"/>
          <w:sz w:val="24"/>
          <w:lang w:eastAsia="en-GB"/>
        </w:rPr>
        <w:t xml:space="preserve">project </w:t>
      </w:r>
      <w:r w:rsidR="00335F8C" w:rsidRPr="00335F8C">
        <w:rPr>
          <w:rFonts w:asciiTheme="minorHAnsi" w:hAnsiTheme="minorHAnsi" w:cstheme="minorHAnsi"/>
          <w:sz w:val="24"/>
          <w:lang w:eastAsia="en-GB"/>
        </w:rPr>
        <w:t>activities, milestones and deadlines</w:t>
      </w:r>
      <w:r w:rsidR="007058F1">
        <w:rPr>
          <w:rFonts w:asciiTheme="minorHAnsi" w:hAnsiTheme="minorHAnsi" w:cstheme="minorHAnsi"/>
          <w:sz w:val="24"/>
          <w:lang w:eastAsia="en-GB"/>
        </w:rPr>
        <w:t>;</w:t>
      </w:r>
    </w:p>
    <w:p w14:paraId="4664006F" w14:textId="13D061D6" w:rsidR="00A87D73" w:rsidRPr="00335F8C" w:rsidRDefault="00D2426B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Undertaking any other activities that may be required in support of project implementation.</w:t>
      </w:r>
      <w:bookmarkStart w:id="1" w:name="_Hlk507586239"/>
    </w:p>
    <w:p w14:paraId="1485969C" w14:textId="794D31C4" w:rsidR="009E5B12" w:rsidRDefault="009E5B12">
      <w:pPr>
        <w:rPr>
          <w:rFonts w:asciiTheme="minorHAnsi" w:hAnsiTheme="minorHAnsi" w:cstheme="minorHAnsi"/>
          <w:color w:val="auto"/>
          <w:sz w:val="24"/>
          <w:lang w:eastAsia="en-GB"/>
        </w:rPr>
      </w:pPr>
    </w:p>
    <w:bookmarkEnd w:id="1"/>
    <w:p w14:paraId="38EBBCB6" w14:textId="5127E32A" w:rsidR="00627A76" w:rsidRPr="00627A76" w:rsidRDefault="00627A76" w:rsidP="00627A76">
      <w:pPr>
        <w:shd w:val="clear" w:color="auto" w:fill="E2EFD9"/>
        <w:spacing w:after="60"/>
        <w:jc w:val="both"/>
        <w:rPr>
          <w:rFonts w:asciiTheme="minorHAnsi" w:hAnsiTheme="minorHAnsi" w:cstheme="minorHAnsi"/>
          <w:b/>
          <w:color w:val="auto"/>
          <w:sz w:val="24"/>
        </w:rPr>
      </w:pPr>
      <w:r w:rsidRPr="00627A76">
        <w:rPr>
          <w:rFonts w:asciiTheme="minorHAnsi" w:hAnsiTheme="minorHAnsi" w:cstheme="minorHAnsi"/>
          <w:b/>
          <w:color w:val="auto"/>
          <w:sz w:val="24"/>
        </w:rPr>
        <w:t>3.</w:t>
      </w:r>
      <w:r w:rsidRPr="00627A76">
        <w:rPr>
          <w:rFonts w:asciiTheme="minorHAnsi" w:hAnsiTheme="minorHAnsi" w:cstheme="minorHAnsi"/>
          <w:b/>
          <w:color w:val="auto"/>
          <w:sz w:val="24"/>
        </w:rPr>
        <w:tab/>
        <w:t>TIMING</w:t>
      </w:r>
    </w:p>
    <w:p w14:paraId="071541D7" w14:textId="3512A084" w:rsidR="00627A76" w:rsidRPr="00627A76" w:rsidRDefault="00627A76" w:rsidP="00627A76">
      <w:pPr>
        <w:spacing w:before="240" w:after="120" w:line="276" w:lineRule="auto"/>
        <w:outlineLvl w:val="4"/>
        <w:rPr>
          <w:rFonts w:asciiTheme="minorHAnsi" w:hAnsiTheme="minorHAnsi" w:cstheme="minorHAnsi"/>
          <w:b/>
          <w:bCs/>
          <w:color w:val="auto"/>
          <w:sz w:val="24"/>
          <w:lang w:eastAsia="en-GB"/>
        </w:rPr>
      </w:pPr>
      <w:r w:rsidRPr="00627A76">
        <w:rPr>
          <w:rFonts w:asciiTheme="minorHAnsi" w:hAnsiTheme="minorHAnsi" w:cstheme="minorHAnsi"/>
          <w:b/>
          <w:bCs/>
          <w:color w:val="auto"/>
          <w:sz w:val="24"/>
          <w:lang w:eastAsia="en-GB"/>
        </w:rPr>
        <w:t>3.</w:t>
      </w:r>
      <w:r w:rsidR="009202B3">
        <w:rPr>
          <w:rFonts w:asciiTheme="minorHAnsi" w:hAnsiTheme="minorHAnsi" w:cstheme="minorHAnsi"/>
          <w:b/>
          <w:bCs/>
          <w:color w:val="auto"/>
          <w:sz w:val="24"/>
          <w:lang w:eastAsia="en-GB"/>
        </w:rPr>
        <w:t>1</w:t>
      </w:r>
      <w:r w:rsidRPr="00627A76">
        <w:rPr>
          <w:rFonts w:asciiTheme="minorHAnsi" w:hAnsiTheme="minorHAnsi" w:cstheme="minorHAnsi"/>
          <w:b/>
          <w:bCs/>
          <w:color w:val="auto"/>
          <w:sz w:val="24"/>
          <w:lang w:eastAsia="en-GB"/>
        </w:rPr>
        <w:tab/>
        <w:t>Commencement date and period of execution</w:t>
      </w:r>
    </w:p>
    <w:p w14:paraId="6DB8F139" w14:textId="5C311972" w:rsidR="00627A76" w:rsidRPr="004A46C3" w:rsidRDefault="004A46C3" w:rsidP="002A450A">
      <w:pPr>
        <w:spacing w:before="120" w:after="120" w:line="276" w:lineRule="auto"/>
        <w:jc w:val="both"/>
        <w:rPr>
          <w:rFonts w:asciiTheme="minorHAnsi" w:eastAsia="Calibri" w:hAnsiTheme="minorHAnsi" w:cstheme="minorHAnsi"/>
          <w:color w:val="auto"/>
          <w:sz w:val="24"/>
        </w:rPr>
      </w:pPr>
      <w:r w:rsidRPr="004A46C3">
        <w:rPr>
          <w:rFonts w:asciiTheme="minorHAnsi" w:eastAsia="Calibri" w:hAnsiTheme="minorHAnsi" w:cstheme="minorHAnsi"/>
          <w:color w:val="auto"/>
          <w:sz w:val="24"/>
        </w:rPr>
        <w:t>P</w:t>
      </w:r>
      <w:r w:rsidR="00627A76" w:rsidRPr="004A46C3">
        <w:rPr>
          <w:rFonts w:asciiTheme="minorHAnsi" w:eastAsia="Calibri" w:hAnsiTheme="minorHAnsi" w:cstheme="minorHAnsi"/>
          <w:color w:val="auto"/>
          <w:sz w:val="24"/>
        </w:rPr>
        <w:t>lanned</w:t>
      </w:r>
      <w:r w:rsidRPr="004A46C3">
        <w:rPr>
          <w:rFonts w:asciiTheme="minorHAnsi" w:eastAsia="Calibri" w:hAnsiTheme="minorHAnsi" w:cstheme="minorHAnsi"/>
          <w:color w:val="auto"/>
          <w:sz w:val="24"/>
        </w:rPr>
        <w:t xml:space="preserve"> start date </w:t>
      </w:r>
      <w:r w:rsidR="00F17437">
        <w:rPr>
          <w:rFonts w:asciiTheme="minorHAnsi" w:eastAsia="Calibri" w:hAnsiTheme="minorHAnsi" w:cstheme="minorHAnsi"/>
          <w:color w:val="auto"/>
          <w:sz w:val="24"/>
        </w:rPr>
        <w:t>August</w:t>
      </w:r>
      <w:r w:rsidR="007C1EED"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 w:rsidR="00451F53">
        <w:rPr>
          <w:rFonts w:asciiTheme="minorHAnsi" w:eastAsia="Calibri" w:hAnsiTheme="minorHAnsi" w:cstheme="minorHAnsi"/>
          <w:color w:val="auto"/>
          <w:sz w:val="24"/>
        </w:rPr>
        <w:t>2022</w:t>
      </w:r>
      <w:r w:rsidR="005527AD"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 w:rsidR="009202B3">
        <w:rPr>
          <w:rFonts w:asciiTheme="minorHAnsi" w:eastAsia="Calibri" w:hAnsiTheme="minorHAnsi" w:cstheme="minorHAnsi"/>
          <w:color w:val="auto"/>
          <w:sz w:val="24"/>
        </w:rPr>
        <w:t xml:space="preserve">for 12 months </w:t>
      </w:r>
    </w:p>
    <w:p w14:paraId="51B39FF1" w14:textId="77777777" w:rsidR="00A87D73" w:rsidRPr="00627A76" w:rsidRDefault="00A87D73" w:rsidP="00A87D73">
      <w:pPr>
        <w:spacing w:before="120" w:after="120" w:line="276" w:lineRule="auto"/>
        <w:ind w:left="360"/>
        <w:jc w:val="both"/>
        <w:rPr>
          <w:rFonts w:asciiTheme="minorHAnsi" w:eastAsia="Calibri" w:hAnsiTheme="minorHAnsi" w:cstheme="minorHAnsi"/>
          <w:color w:val="auto"/>
          <w:sz w:val="24"/>
        </w:rPr>
      </w:pPr>
    </w:p>
    <w:p w14:paraId="6B0B1B81" w14:textId="64097470" w:rsidR="00627A76" w:rsidRPr="00627A76" w:rsidRDefault="00627A76" w:rsidP="00627A76">
      <w:pPr>
        <w:shd w:val="clear" w:color="auto" w:fill="E2EFD9"/>
        <w:spacing w:after="60"/>
        <w:jc w:val="both"/>
        <w:rPr>
          <w:rFonts w:asciiTheme="minorHAnsi" w:hAnsiTheme="minorHAnsi" w:cstheme="minorHAnsi"/>
          <w:b/>
          <w:color w:val="auto"/>
          <w:sz w:val="24"/>
        </w:rPr>
      </w:pPr>
      <w:r>
        <w:rPr>
          <w:rFonts w:asciiTheme="minorHAnsi" w:hAnsiTheme="minorHAnsi" w:cstheme="minorHAnsi"/>
          <w:b/>
          <w:color w:val="auto"/>
          <w:sz w:val="24"/>
        </w:rPr>
        <w:t>4.</w:t>
      </w:r>
      <w:r>
        <w:rPr>
          <w:rFonts w:asciiTheme="minorHAnsi" w:hAnsiTheme="minorHAnsi" w:cstheme="minorHAnsi"/>
          <w:b/>
          <w:color w:val="auto"/>
          <w:sz w:val="24"/>
        </w:rPr>
        <w:tab/>
        <w:t xml:space="preserve">REQUIREMENTS </w:t>
      </w:r>
    </w:p>
    <w:p w14:paraId="242B1130" w14:textId="0F36CE0A" w:rsidR="00627A76" w:rsidRPr="00627A76" w:rsidRDefault="00627A76" w:rsidP="00627A76">
      <w:pPr>
        <w:spacing w:before="240" w:after="120" w:line="276" w:lineRule="auto"/>
        <w:outlineLvl w:val="4"/>
        <w:rPr>
          <w:rFonts w:asciiTheme="minorHAnsi" w:hAnsiTheme="minorHAnsi" w:cstheme="minorHAnsi"/>
          <w:b/>
          <w:bCs/>
          <w:color w:val="auto"/>
          <w:sz w:val="24"/>
          <w:lang w:eastAsia="en-GB"/>
        </w:rPr>
      </w:pPr>
      <w:r w:rsidRPr="00627A76">
        <w:rPr>
          <w:rFonts w:asciiTheme="minorHAnsi" w:hAnsiTheme="minorHAnsi" w:cstheme="minorHAnsi"/>
          <w:b/>
          <w:bCs/>
          <w:color w:val="auto"/>
          <w:sz w:val="24"/>
          <w:lang w:eastAsia="en-GB"/>
        </w:rPr>
        <w:t>Personnel</w:t>
      </w:r>
      <w:r w:rsidR="009202B3">
        <w:rPr>
          <w:rFonts w:asciiTheme="minorHAnsi" w:hAnsiTheme="minorHAnsi" w:cstheme="minorHAnsi"/>
          <w:b/>
          <w:bCs/>
          <w:color w:val="auto"/>
          <w:sz w:val="24"/>
          <w:lang w:eastAsia="en-GB"/>
        </w:rPr>
        <w:t xml:space="preserve"> Specification</w:t>
      </w:r>
    </w:p>
    <w:p w14:paraId="45B60EA5" w14:textId="049A0654" w:rsidR="00627A76" w:rsidRPr="00335F8C" w:rsidRDefault="00335F8C" w:rsidP="00335F8C">
      <w:pPr>
        <w:spacing w:before="120" w:after="120" w:line="276" w:lineRule="auto"/>
        <w:jc w:val="both"/>
        <w:rPr>
          <w:rFonts w:asciiTheme="minorHAnsi" w:hAnsiTheme="minorHAnsi" w:cstheme="minorHAnsi"/>
          <w:color w:val="auto"/>
          <w:sz w:val="24"/>
          <w:lang w:eastAsia="en-GB"/>
        </w:rPr>
      </w:pPr>
      <w:r w:rsidRPr="00335F8C">
        <w:rPr>
          <w:rFonts w:asciiTheme="minorHAnsi" w:hAnsiTheme="minorHAnsi" w:cstheme="minorHAnsi"/>
          <w:color w:val="auto"/>
          <w:sz w:val="24"/>
          <w:lang w:eastAsia="en-GB"/>
        </w:rPr>
        <w:t>The person</w:t>
      </w:r>
      <w:r w:rsidR="00627A76" w:rsidRPr="00335F8C">
        <w:rPr>
          <w:rFonts w:asciiTheme="minorHAnsi" w:hAnsiTheme="minorHAnsi" w:cstheme="minorHAnsi"/>
          <w:color w:val="auto"/>
          <w:sz w:val="24"/>
          <w:lang w:eastAsia="en-GB"/>
        </w:rPr>
        <w:t xml:space="preserve"> will be expected to meet the following requirements:</w:t>
      </w:r>
    </w:p>
    <w:p w14:paraId="7DF00945" w14:textId="77777777" w:rsidR="008A1812" w:rsidRPr="00335F8C" w:rsidRDefault="008A1812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High level of IT proficiency in MS Office products (especially Word and Excel) and Mac OS</w:t>
      </w:r>
    </w:p>
    <w:p w14:paraId="35C0959C" w14:textId="77777777" w:rsidR="008A1812" w:rsidRPr="00335F8C" w:rsidRDefault="008A1812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Ability to work under pressure, meet deadlines and make pragmatic decisions</w:t>
      </w:r>
    </w:p>
    <w:p w14:paraId="38384987" w14:textId="37A9FFA1" w:rsidR="008A1812" w:rsidRPr="00335F8C" w:rsidRDefault="008A1812" w:rsidP="00335F8C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Strong communication skills both written and oral</w:t>
      </w:r>
    </w:p>
    <w:p w14:paraId="22FB5D10" w14:textId="77777777" w:rsidR="007058F1" w:rsidRPr="00335F8C" w:rsidRDefault="007058F1" w:rsidP="007058F1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Good interpersonal skills</w:t>
      </w:r>
    </w:p>
    <w:p w14:paraId="202DF09A" w14:textId="77777777" w:rsidR="007058F1" w:rsidRPr="00335F8C" w:rsidRDefault="007058F1" w:rsidP="007058F1">
      <w:pPr>
        <w:pStyle w:val="ListParagraph"/>
        <w:numPr>
          <w:ilvl w:val="0"/>
          <w:numId w:val="29"/>
        </w:numPr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  <w:r w:rsidRPr="00335F8C">
        <w:rPr>
          <w:rFonts w:asciiTheme="minorHAnsi" w:hAnsiTheme="minorHAnsi" w:cstheme="minorHAnsi"/>
          <w:sz w:val="24"/>
          <w:lang w:eastAsia="en-GB"/>
        </w:rPr>
        <w:t>Open and approachable personality and ability to work well within a small team</w:t>
      </w:r>
    </w:p>
    <w:p w14:paraId="156A6C73" w14:textId="77777777" w:rsidR="005F29FF" w:rsidRPr="009202B3" w:rsidRDefault="005F29FF" w:rsidP="007C1EED">
      <w:pPr>
        <w:pStyle w:val="ListParagraph"/>
        <w:spacing w:before="120" w:after="120" w:line="276" w:lineRule="auto"/>
        <w:jc w:val="both"/>
        <w:rPr>
          <w:rFonts w:asciiTheme="minorHAnsi" w:hAnsiTheme="minorHAnsi" w:cstheme="minorHAnsi"/>
          <w:sz w:val="24"/>
          <w:lang w:eastAsia="en-GB"/>
        </w:rPr>
      </w:pPr>
    </w:p>
    <w:p w14:paraId="0FAFEF96" w14:textId="3B35BA5E" w:rsidR="00AE79C7" w:rsidRPr="00DC0942" w:rsidRDefault="00F62E74" w:rsidP="00627A76">
      <w:pPr>
        <w:spacing w:before="120" w:after="120" w:line="276" w:lineRule="auto"/>
        <w:jc w:val="both"/>
        <w:rPr>
          <w:rFonts w:asciiTheme="minorHAnsi" w:hAnsiTheme="minorHAnsi" w:cstheme="minorHAnsi"/>
          <w:b/>
          <w:color w:val="auto"/>
          <w:sz w:val="24"/>
          <w:lang w:eastAsia="en-GB"/>
        </w:rPr>
      </w:pPr>
      <w:r>
        <w:rPr>
          <w:rFonts w:asciiTheme="minorHAnsi" w:hAnsiTheme="minorHAnsi" w:cstheme="minorHAnsi"/>
          <w:color w:val="auto"/>
          <w:sz w:val="24"/>
          <w:lang w:eastAsia="en-GB"/>
        </w:rPr>
        <w:t xml:space="preserve">Please forward your CV to Anji Cory </w:t>
      </w:r>
      <w:hyperlink r:id="rId9" w:history="1">
        <w:r w:rsidRPr="00C92DE1">
          <w:rPr>
            <w:rStyle w:val="Hyperlink"/>
            <w:rFonts w:asciiTheme="minorHAnsi" w:hAnsiTheme="minorHAnsi" w:cstheme="minorHAnsi"/>
            <w:sz w:val="24"/>
            <w:lang w:eastAsia="en-GB"/>
          </w:rPr>
          <w:t>acory@nico.org.uk</w:t>
        </w:r>
      </w:hyperlink>
      <w:r>
        <w:rPr>
          <w:rFonts w:asciiTheme="minorHAnsi" w:hAnsiTheme="minorHAnsi" w:cstheme="minorHAnsi"/>
          <w:color w:val="auto"/>
          <w:sz w:val="24"/>
          <w:lang w:eastAsia="en-GB"/>
        </w:rPr>
        <w:t xml:space="preserve">. </w:t>
      </w:r>
      <w:r w:rsidRPr="00DC0942">
        <w:rPr>
          <w:rFonts w:asciiTheme="minorHAnsi" w:hAnsiTheme="minorHAnsi" w:cstheme="minorHAnsi"/>
          <w:b/>
          <w:color w:val="auto"/>
          <w:sz w:val="24"/>
          <w:lang w:eastAsia="en-GB"/>
        </w:rPr>
        <w:t xml:space="preserve">Closing date for applications is </w:t>
      </w:r>
      <w:r w:rsidR="00BE75F8">
        <w:rPr>
          <w:rFonts w:asciiTheme="minorHAnsi" w:hAnsiTheme="minorHAnsi" w:cstheme="minorHAnsi"/>
          <w:b/>
          <w:color w:val="auto"/>
          <w:sz w:val="24"/>
          <w:lang w:eastAsia="en-GB"/>
        </w:rPr>
        <w:t xml:space="preserve">Monday </w:t>
      </w:r>
      <w:r w:rsidR="00FF0D7A">
        <w:rPr>
          <w:rFonts w:asciiTheme="minorHAnsi" w:hAnsiTheme="minorHAnsi" w:cstheme="minorHAnsi"/>
          <w:b/>
          <w:color w:val="auto"/>
          <w:sz w:val="24"/>
          <w:lang w:eastAsia="en-GB"/>
        </w:rPr>
        <w:t>15</w:t>
      </w:r>
      <w:bookmarkStart w:id="2" w:name="_GoBack"/>
      <w:bookmarkEnd w:id="2"/>
      <w:r w:rsidR="00FF0D7A">
        <w:rPr>
          <w:rFonts w:asciiTheme="minorHAnsi" w:hAnsiTheme="minorHAnsi" w:cstheme="minorHAnsi"/>
          <w:b/>
          <w:color w:val="auto"/>
          <w:sz w:val="24"/>
          <w:lang w:eastAsia="en-GB"/>
        </w:rPr>
        <w:t>th</w:t>
      </w:r>
      <w:r w:rsidR="00BE75F8" w:rsidRPr="00BE75F8">
        <w:rPr>
          <w:rFonts w:asciiTheme="minorHAnsi" w:hAnsiTheme="minorHAnsi" w:cstheme="minorHAnsi"/>
          <w:b/>
          <w:color w:val="auto"/>
          <w:sz w:val="24"/>
          <w:vertAlign w:val="superscript"/>
          <w:lang w:eastAsia="en-GB"/>
        </w:rPr>
        <w:t>t</w:t>
      </w:r>
      <w:r w:rsidR="00BE75F8">
        <w:rPr>
          <w:rFonts w:asciiTheme="minorHAnsi" w:hAnsiTheme="minorHAnsi" w:cstheme="minorHAnsi"/>
          <w:b/>
          <w:color w:val="auto"/>
          <w:sz w:val="24"/>
          <w:lang w:eastAsia="en-GB"/>
        </w:rPr>
        <w:t xml:space="preserve"> August </w:t>
      </w:r>
      <w:r w:rsidR="00830FB9">
        <w:rPr>
          <w:rFonts w:asciiTheme="minorHAnsi" w:hAnsiTheme="minorHAnsi" w:cstheme="minorHAnsi"/>
          <w:b/>
          <w:color w:val="auto"/>
          <w:sz w:val="24"/>
          <w:lang w:eastAsia="en-GB"/>
        </w:rPr>
        <w:t>2022.</w:t>
      </w:r>
    </w:p>
    <w:sectPr w:rsidR="00AE79C7" w:rsidRPr="00DC0942" w:rsidSect="00B86672">
      <w:headerReference w:type="default" r:id="rId10"/>
      <w:footerReference w:type="even" r:id="rId11"/>
      <w:footerReference w:type="default" r:id="rId12"/>
      <w:pgSz w:w="12240" w:h="15840"/>
      <w:pgMar w:top="284" w:right="104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AC3CF" w14:textId="77777777" w:rsidR="008006D2" w:rsidRDefault="008006D2">
      <w:r>
        <w:separator/>
      </w:r>
    </w:p>
  </w:endnote>
  <w:endnote w:type="continuationSeparator" w:id="0">
    <w:p w14:paraId="5EBA1015" w14:textId="77777777" w:rsidR="008006D2" w:rsidRDefault="0080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rofo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5A579" w14:textId="77777777" w:rsidR="006477A6" w:rsidRDefault="006477A6" w:rsidP="009026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69CC6E" w14:textId="77777777" w:rsidR="006477A6" w:rsidRDefault="006477A6" w:rsidP="0090260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36448" w14:textId="77777777" w:rsidR="006477A6" w:rsidRPr="00BC22ED" w:rsidRDefault="006477A6" w:rsidP="0090260D">
    <w:pPr>
      <w:pStyle w:val="Footer"/>
      <w:framePr w:wrap="around" w:vAnchor="text" w:hAnchor="margin" w:xAlign="right" w:y="1"/>
      <w:rPr>
        <w:rStyle w:val="PageNumber"/>
        <w:rFonts w:ascii="Calibri" w:hAnsi="Calibri"/>
        <w:i/>
        <w:color w:val="auto"/>
        <w:sz w:val="24"/>
      </w:rPr>
    </w:pPr>
    <w:r w:rsidRPr="00BC22ED">
      <w:rPr>
        <w:rStyle w:val="PageNumber"/>
        <w:rFonts w:ascii="Calibri" w:hAnsi="Calibri"/>
        <w:i/>
        <w:color w:val="auto"/>
        <w:sz w:val="24"/>
      </w:rPr>
      <w:fldChar w:fldCharType="begin"/>
    </w:r>
    <w:r w:rsidRPr="00BC22ED">
      <w:rPr>
        <w:rStyle w:val="PageNumber"/>
        <w:rFonts w:ascii="Calibri" w:hAnsi="Calibri"/>
        <w:i/>
        <w:color w:val="auto"/>
        <w:sz w:val="24"/>
      </w:rPr>
      <w:instrText xml:space="preserve">PAGE  </w:instrText>
    </w:r>
    <w:r w:rsidRPr="00BC22ED">
      <w:rPr>
        <w:rStyle w:val="PageNumber"/>
        <w:rFonts w:ascii="Calibri" w:hAnsi="Calibri"/>
        <w:i/>
        <w:color w:val="auto"/>
        <w:sz w:val="24"/>
      </w:rPr>
      <w:fldChar w:fldCharType="separate"/>
    </w:r>
    <w:r w:rsidR="00FF0D7A">
      <w:rPr>
        <w:rStyle w:val="PageNumber"/>
        <w:rFonts w:ascii="Calibri" w:hAnsi="Calibri"/>
        <w:i/>
        <w:noProof/>
        <w:color w:val="auto"/>
        <w:sz w:val="24"/>
      </w:rPr>
      <w:t>1</w:t>
    </w:r>
    <w:r w:rsidRPr="00BC22ED">
      <w:rPr>
        <w:rStyle w:val="PageNumber"/>
        <w:rFonts w:ascii="Calibri" w:hAnsi="Calibri"/>
        <w:i/>
        <w:color w:val="auto"/>
        <w:sz w:val="24"/>
      </w:rPr>
      <w:fldChar w:fldCharType="end"/>
    </w:r>
  </w:p>
  <w:p w14:paraId="1E9AE411" w14:textId="77777777" w:rsidR="006477A6" w:rsidRDefault="006477A6" w:rsidP="0081504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D91FD" w14:textId="77777777" w:rsidR="008006D2" w:rsidRDefault="008006D2">
      <w:r>
        <w:separator/>
      </w:r>
    </w:p>
  </w:footnote>
  <w:footnote w:type="continuationSeparator" w:id="0">
    <w:p w14:paraId="0B94ED4D" w14:textId="77777777" w:rsidR="008006D2" w:rsidRDefault="00800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32BC9" w14:textId="77777777" w:rsidR="006477A6" w:rsidRPr="00815044" w:rsidRDefault="006477A6" w:rsidP="00815044">
    <w:pPr>
      <w:spacing w:before="120" w:after="60"/>
      <w:jc w:val="center"/>
      <w:rPr>
        <w:rFonts w:ascii="Cambria" w:hAnsi="Cambria" w:cs="Arial"/>
        <w:b/>
        <w:bCs/>
        <w:i/>
        <w:color w:val="44546A"/>
        <w:sz w:val="28"/>
        <w:szCs w:val="28"/>
        <w:lang w:val="de-DE" w:eastAsia="de-DE"/>
      </w:rPr>
    </w:pPr>
  </w:p>
  <w:p w14:paraId="5E739B61" w14:textId="77777777" w:rsidR="006477A6" w:rsidRPr="00C77FE5" w:rsidRDefault="006477A6" w:rsidP="0090260D">
    <w:pPr>
      <w:pStyle w:val="Header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A4C867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pt;height:6pt" o:bullet="t">
        <v:imagedata r:id="rId1" o:title="Bullet six[1]"/>
      </v:shape>
    </w:pict>
  </w:numPicBullet>
  <w:numPicBullet w:numPicBulletId="1">
    <w:pict>
      <v:shape id="_x0000_i1027" type="#_x0000_t75" style="width:9.75pt;height:9.75pt" o:bullet="t">
        <v:imagedata r:id="rId2" o:title="Bullet-two"/>
      </v:shape>
    </w:pict>
  </w:numPicBullet>
  <w:abstractNum w:abstractNumId="0" w15:restartNumberingAfterBreak="0">
    <w:nsid w:val="03132718"/>
    <w:multiLevelType w:val="hybridMultilevel"/>
    <w:tmpl w:val="F4F871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2B2D00"/>
    <w:multiLevelType w:val="hybridMultilevel"/>
    <w:tmpl w:val="C20841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B14DB4"/>
    <w:multiLevelType w:val="hybridMultilevel"/>
    <w:tmpl w:val="87D6C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4220C"/>
    <w:multiLevelType w:val="hybridMultilevel"/>
    <w:tmpl w:val="CB0C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118D7"/>
    <w:multiLevelType w:val="hybridMultilevel"/>
    <w:tmpl w:val="5E0A22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507648"/>
    <w:multiLevelType w:val="hybridMultilevel"/>
    <w:tmpl w:val="FDB0D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D6A80"/>
    <w:multiLevelType w:val="hybridMultilevel"/>
    <w:tmpl w:val="EB1075BE"/>
    <w:lvl w:ilvl="0" w:tplc="656417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FA373E"/>
    <w:multiLevelType w:val="multilevel"/>
    <w:tmpl w:val="FF60D0EC"/>
    <w:lvl w:ilvl="0">
      <w:start w:val="1"/>
      <w:numFmt w:val="decimal"/>
      <w:pStyle w:val="ListBulle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B410A7"/>
    <w:multiLevelType w:val="hybridMultilevel"/>
    <w:tmpl w:val="02B4FF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B5A49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8E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41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65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C7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CA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0F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46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14A9"/>
    <w:multiLevelType w:val="hybridMultilevel"/>
    <w:tmpl w:val="83004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B5A49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8E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41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65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C7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CA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0F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46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05530"/>
    <w:multiLevelType w:val="hybridMultilevel"/>
    <w:tmpl w:val="A27A9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B5A49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8E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41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65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C7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CA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0F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46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5578D"/>
    <w:multiLevelType w:val="hybridMultilevel"/>
    <w:tmpl w:val="07B03E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516E2D"/>
    <w:multiLevelType w:val="hybridMultilevel"/>
    <w:tmpl w:val="1D98C1D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0C68"/>
    <w:multiLevelType w:val="hybridMultilevel"/>
    <w:tmpl w:val="237CA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60351"/>
    <w:multiLevelType w:val="hybridMultilevel"/>
    <w:tmpl w:val="F8F46C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7566D"/>
    <w:multiLevelType w:val="hybridMultilevel"/>
    <w:tmpl w:val="50FA0D92"/>
    <w:lvl w:ilvl="0" w:tplc="621069C0">
      <w:start w:val="1"/>
      <w:numFmt w:val="bullet"/>
      <w:pStyle w:val="BulletedLis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B5A49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8E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41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65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C7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CA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0F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46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40905"/>
    <w:multiLevelType w:val="hybridMultilevel"/>
    <w:tmpl w:val="8E6EB5EA"/>
    <w:lvl w:ilvl="0" w:tplc="6F4072A0">
      <w:start w:val="1"/>
      <w:numFmt w:val="bullet"/>
      <w:pStyle w:val="BulletedList2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73BB"/>
    <w:multiLevelType w:val="hybridMultilevel"/>
    <w:tmpl w:val="A588E2DC"/>
    <w:lvl w:ilvl="0" w:tplc="055E378E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C0B99"/>
    <w:multiLevelType w:val="hybridMultilevel"/>
    <w:tmpl w:val="2D14D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D330C"/>
    <w:multiLevelType w:val="hybridMultilevel"/>
    <w:tmpl w:val="2F5C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E11EA"/>
    <w:multiLevelType w:val="multilevel"/>
    <w:tmpl w:val="CC44E1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696E"/>
    <w:multiLevelType w:val="hybridMultilevel"/>
    <w:tmpl w:val="DA3E0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518B5"/>
    <w:multiLevelType w:val="multilevel"/>
    <w:tmpl w:val="2A2C31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046C93"/>
    <w:multiLevelType w:val="hybridMultilevel"/>
    <w:tmpl w:val="058E7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B5A49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8E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41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65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C7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CA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0F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46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83E38"/>
    <w:multiLevelType w:val="hybridMultilevel"/>
    <w:tmpl w:val="64720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5A97F8">
      <w:numFmt w:val="bullet"/>
      <w:lvlText w:val="•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C29D2"/>
    <w:multiLevelType w:val="hybridMultilevel"/>
    <w:tmpl w:val="25EC2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7E4E79"/>
    <w:multiLevelType w:val="hybridMultilevel"/>
    <w:tmpl w:val="637E5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A713D"/>
    <w:multiLevelType w:val="hybridMultilevel"/>
    <w:tmpl w:val="08DC4BE6"/>
    <w:lvl w:ilvl="0" w:tplc="EA9CEC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050F7"/>
    <w:multiLevelType w:val="hybridMultilevel"/>
    <w:tmpl w:val="A6D02A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E00122"/>
    <w:multiLevelType w:val="hybridMultilevel"/>
    <w:tmpl w:val="E64C9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64997"/>
    <w:multiLevelType w:val="hybridMultilevel"/>
    <w:tmpl w:val="CBC020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8A2709"/>
    <w:multiLevelType w:val="hybridMultilevel"/>
    <w:tmpl w:val="FCE0D1CA"/>
    <w:lvl w:ilvl="0" w:tplc="44E69CC0">
      <w:numFmt w:val="bullet"/>
      <w:lvlText w:val="•"/>
      <w:lvlJc w:val="left"/>
      <w:pPr>
        <w:ind w:left="360" w:firstLine="0"/>
      </w:pPr>
      <w:rPr>
        <w:rFonts w:asciiTheme="minorHAnsi" w:eastAsia="Calibri" w:hAnsiTheme="minorHAns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96FEE"/>
    <w:multiLevelType w:val="hybridMultilevel"/>
    <w:tmpl w:val="75EEC1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FA1518"/>
    <w:multiLevelType w:val="hybridMultilevel"/>
    <w:tmpl w:val="BF469A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15"/>
  </w:num>
  <w:num w:numId="4">
    <w:abstractNumId w:val="16"/>
  </w:num>
  <w:num w:numId="5">
    <w:abstractNumId w:val="9"/>
  </w:num>
  <w:num w:numId="6">
    <w:abstractNumId w:val="23"/>
  </w:num>
  <w:num w:numId="7">
    <w:abstractNumId w:val="6"/>
  </w:num>
  <w:num w:numId="8">
    <w:abstractNumId w:val="27"/>
  </w:num>
  <w:num w:numId="9">
    <w:abstractNumId w:val="11"/>
  </w:num>
  <w:num w:numId="10">
    <w:abstractNumId w:val="25"/>
  </w:num>
  <w:num w:numId="11">
    <w:abstractNumId w:val="10"/>
  </w:num>
  <w:num w:numId="12">
    <w:abstractNumId w:val="8"/>
  </w:num>
  <w:num w:numId="13">
    <w:abstractNumId w:val="16"/>
  </w:num>
  <w:num w:numId="14">
    <w:abstractNumId w:val="13"/>
  </w:num>
  <w:num w:numId="15">
    <w:abstractNumId w:val="21"/>
  </w:num>
  <w:num w:numId="16">
    <w:abstractNumId w:val="0"/>
  </w:num>
  <w:num w:numId="17">
    <w:abstractNumId w:val="30"/>
  </w:num>
  <w:num w:numId="18">
    <w:abstractNumId w:val="28"/>
  </w:num>
  <w:num w:numId="19">
    <w:abstractNumId w:val="26"/>
  </w:num>
  <w:num w:numId="20">
    <w:abstractNumId w:val="22"/>
  </w:num>
  <w:num w:numId="21">
    <w:abstractNumId w:val="18"/>
  </w:num>
  <w:num w:numId="22">
    <w:abstractNumId w:val="17"/>
  </w:num>
  <w:num w:numId="23">
    <w:abstractNumId w:val="12"/>
  </w:num>
  <w:num w:numId="24">
    <w:abstractNumId w:val="19"/>
  </w:num>
  <w:num w:numId="25">
    <w:abstractNumId w:val="32"/>
  </w:num>
  <w:num w:numId="26">
    <w:abstractNumId w:val="2"/>
  </w:num>
  <w:num w:numId="27">
    <w:abstractNumId w:val="3"/>
  </w:num>
  <w:num w:numId="28">
    <w:abstractNumId w:val="5"/>
  </w:num>
  <w:num w:numId="29">
    <w:abstractNumId w:val="24"/>
  </w:num>
  <w:num w:numId="30">
    <w:abstractNumId w:val="4"/>
  </w:num>
  <w:num w:numId="31">
    <w:abstractNumId w:val="14"/>
  </w:num>
  <w:num w:numId="32">
    <w:abstractNumId w:val="33"/>
  </w:num>
  <w:num w:numId="33">
    <w:abstractNumId w:val="31"/>
  </w:num>
  <w:num w:numId="34">
    <w:abstractNumId w:val="20"/>
  </w:num>
  <w:num w:numId="3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FB"/>
    <w:rsid w:val="00001C80"/>
    <w:rsid w:val="00006324"/>
    <w:rsid w:val="00010834"/>
    <w:rsid w:val="000228D4"/>
    <w:rsid w:val="00055F73"/>
    <w:rsid w:val="00082AB2"/>
    <w:rsid w:val="0008700C"/>
    <w:rsid w:val="000B1B64"/>
    <w:rsid w:val="000B5DFA"/>
    <w:rsid w:val="000B71FB"/>
    <w:rsid w:val="000C158B"/>
    <w:rsid w:val="000C46E7"/>
    <w:rsid w:val="000C581E"/>
    <w:rsid w:val="000C660A"/>
    <w:rsid w:val="000E19A1"/>
    <w:rsid w:val="000E6D9F"/>
    <w:rsid w:val="000F13CE"/>
    <w:rsid w:val="00107B3A"/>
    <w:rsid w:val="0011375D"/>
    <w:rsid w:val="00117527"/>
    <w:rsid w:val="00123F31"/>
    <w:rsid w:val="00123FF3"/>
    <w:rsid w:val="001247D6"/>
    <w:rsid w:val="0014298A"/>
    <w:rsid w:val="00160946"/>
    <w:rsid w:val="00164810"/>
    <w:rsid w:val="001769C7"/>
    <w:rsid w:val="001A40D3"/>
    <w:rsid w:val="001A6157"/>
    <w:rsid w:val="001B1E13"/>
    <w:rsid w:val="001B33D6"/>
    <w:rsid w:val="001B69B1"/>
    <w:rsid w:val="001C52D2"/>
    <w:rsid w:val="001C6033"/>
    <w:rsid w:val="001D1415"/>
    <w:rsid w:val="001D165F"/>
    <w:rsid w:val="001D2DEA"/>
    <w:rsid w:val="001F441D"/>
    <w:rsid w:val="00202638"/>
    <w:rsid w:val="00204C39"/>
    <w:rsid w:val="002166F5"/>
    <w:rsid w:val="0022199A"/>
    <w:rsid w:val="00226515"/>
    <w:rsid w:val="002527BF"/>
    <w:rsid w:val="00271342"/>
    <w:rsid w:val="00287D57"/>
    <w:rsid w:val="00297432"/>
    <w:rsid w:val="00297D46"/>
    <w:rsid w:val="002A039D"/>
    <w:rsid w:val="002A450A"/>
    <w:rsid w:val="002C6F70"/>
    <w:rsid w:val="002D1058"/>
    <w:rsid w:val="002D14A4"/>
    <w:rsid w:val="002D1A54"/>
    <w:rsid w:val="002D27B6"/>
    <w:rsid w:val="002E1F2F"/>
    <w:rsid w:val="002E3D5D"/>
    <w:rsid w:val="002E5314"/>
    <w:rsid w:val="002F12E3"/>
    <w:rsid w:val="00300B8F"/>
    <w:rsid w:val="00323B9F"/>
    <w:rsid w:val="00335F8C"/>
    <w:rsid w:val="00343781"/>
    <w:rsid w:val="003477E9"/>
    <w:rsid w:val="00350E0A"/>
    <w:rsid w:val="00355A8C"/>
    <w:rsid w:val="00356CF0"/>
    <w:rsid w:val="003635A1"/>
    <w:rsid w:val="00373380"/>
    <w:rsid w:val="00386A2F"/>
    <w:rsid w:val="003A6A7E"/>
    <w:rsid w:val="003E6A1E"/>
    <w:rsid w:val="004122F9"/>
    <w:rsid w:val="00420468"/>
    <w:rsid w:val="00426305"/>
    <w:rsid w:val="00445C7A"/>
    <w:rsid w:val="00451F53"/>
    <w:rsid w:val="00452F2F"/>
    <w:rsid w:val="00473622"/>
    <w:rsid w:val="004759EA"/>
    <w:rsid w:val="004808CF"/>
    <w:rsid w:val="004A3059"/>
    <w:rsid w:val="004A46C3"/>
    <w:rsid w:val="004B2BF0"/>
    <w:rsid w:val="004B3FA0"/>
    <w:rsid w:val="004C1EDC"/>
    <w:rsid w:val="004D2C86"/>
    <w:rsid w:val="004D48DF"/>
    <w:rsid w:val="004E6E10"/>
    <w:rsid w:val="004E6E8A"/>
    <w:rsid w:val="004F5E82"/>
    <w:rsid w:val="00500651"/>
    <w:rsid w:val="00502B66"/>
    <w:rsid w:val="005527AD"/>
    <w:rsid w:val="00553DA0"/>
    <w:rsid w:val="00554CFE"/>
    <w:rsid w:val="00560CBA"/>
    <w:rsid w:val="005614E3"/>
    <w:rsid w:val="00562ACD"/>
    <w:rsid w:val="00567CE8"/>
    <w:rsid w:val="00575629"/>
    <w:rsid w:val="005A2A9A"/>
    <w:rsid w:val="005A37A6"/>
    <w:rsid w:val="005D189F"/>
    <w:rsid w:val="005D70F8"/>
    <w:rsid w:val="005F29FF"/>
    <w:rsid w:val="005F6CF5"/>
    <w:rsid w:val="00622A97"/>
    <w:rsid w:val="00627A76"/>
    <w:rsid w:val="006318A7"/>
    <w:rsid w:val="00643A8A"/>
    <w:rsid w:val="006477A6"/>
    <w:rsid w:val="0065005B"/>
    <w:rsid w:val="00664332"/>
    <w:rsid w:val="00676EE6"/>
    <w:rsid w:val="0068494E"/>
    <w:rsid w:val="00685E1C"/>
    <w:rsid w:val="0068775B"/>
    <w:rsid w:val="00690398"/>
    <w:rsid w:val="00692735"/>
    <w:rsid w:val="00693244"/>
    <w:rsid w:val="006A54D8"/>
    <w:rsid w:val="006B2182"/>
    <w:rsid w:val="006C51AF"/>
    <w:rsid w:val="006C6DE1"/>
    <w:rsid w:val="006D1DF1"/>
    <w:rsid w:val="006E3785"/>
    <w:rsid w:val="007038FE"/>
    <w:rsid w:val="007058F1"/>
    <w:rsid w:val="007104E7"/>
    <w:rsid w:val="00725E8F"/>
    <w:rsid w:val="00735C83"/>
    <w:rsid w:val="00741A5B"/>
    <w:rsid w:val="00751FF7"/>
    <w:rsid w:val="007561D7"/>
    <w:rsid w:val="007607F4"/>
    <w:rsid w:val="007659AD"/>
    <w:rsid w:val="0076726A"/>
    <w:rsid w:val="00771D2E"/>
    <w:rsid w:val="00775B41"/>
    <w:rsid w:val="007838FC"/>
    <w:rsid w:val="00787388"/>
    <w:rsid w:val="007916B6"/>
    <w:rsid w:val="007A1CD9"/>
    <w:rsid w:val="007B6DCE"/>
    <w:rsid w:val="007C1DD6"/>
    <w:rsid w:val="007C1EED"/>
    <w:rsid w:val="007C3A51"/>
    <w:rsid w:val="007C5746"/>
    <w:rsid w:val="007D1A47"/>
    <w:rsid w:val="007D1D0D"/>
    <w:rsid w:val="007E0B3B"/>
    <w:rsid w:val="007E3B42"/>
    <w:rsid w:val="007F22B9"/>
    <w:rsid w:val="007F3522"/>
    <w:rsid w:val="007F6406"/>
    <w:rsid w:val="007F77BA"/>
    <w:rsid w:val="008006D2"/>
    <w:rsid w:val="00806556"/>
    <w:rsid w:val="008122FE"/>
    <w:rsid w:val="00815044"/>
    <w:rsid w:val="0081634A"/>
    <w:rsid w:val="00830FB9"/>
    <w:rsid w:val="008456AA"/>
    <w:rsid w:val="008626A8"/>
    <w:rsid w:val="0086274F"/>
    <w:rsid w:val="008645B1"/>
    <w:rsid w:val="00867DD9"/>
    <w:rsid w:val="008774D7"/>
    <w:rsid w:val="00890882"/>
    <w:rsid w:val="008A1812"/>
    <w:rsid w:val="008B7F93"/>
    <w:rsid w:val="008D5EDD"/>
    <w:rsid w:val="008D66FC"/>
    <w:rsid w:val="008E16F4"/>
    <w:rsid w:val="008E6290"/>
    <w:rsid w:val="008F4798"/>
    <w:rsid w:val="008F7033"/>
    <w:rsid w:val="00900C1D"/>
    <w:rsid w:val="00901312"/>
    <w:rsid w:val="0090260D"/>
    <w:rsid w:val="00903BDF"/>
    <w:rsid w:val="009077CD"/>
    <w:rsid w:val="009147E0"/>
    <w:rsid w:val="009202B3"/>
    <w:rsid w:val="00921FF3"/>
    <w:rsid w:val="009321AB"/>
    <w:rsid w:val="009428DE"/>
    <w:rsid w:val="00946895"/>
    <w:rsid w:val="009714BB"/>
    <w:rsid w:val="00985731"/>
    <w:rsid w:val="009B1468"/>
    <w:rsid w:val="009B2CD6"/>
    <w:rsid w:val="009B64A1"/>
    <w:rsid w:val="009C37FE"/>
    <w:rsid w:val="009E5B12"/>
    <w:rsid w:val="009F1869"/>
    <w:rsid w:val="009F399C"/>
    <w:rsid w:val="00A1364B"/>
    <w:rsid w:val="00A42B46"/>
    <w:rsid w:val="00A56C19"/>
    <w:rsid w:val="00A56E9B"/>
    <w:rsid w:val="00A70B73"/>
    <w:rsid w:val="00A70D75"/>
    <w:rsid w:val="00A71974"/>
    <w:rsid w:val="00A83F09"/>
    <w:rsid w:val="00A87D73"/>
    <w:rsid w:val="00A933BE"/>
    <w:rsid w:val="00AA69BD"/>
    <w:rsid w:val="00AB7966"/>
    <w:rsid w:val="00AC28CE"/>
    <w:rsid w:val="00AC4377"/>
    <w:rsid w:val="00AE1D46"/>
    <w:rsid w:val="00AE79C7"/>
    <w:rsid w:val="00AF4FAB"/>
    <w:rsid w:val="00B1610A"/>
    <w:rsid w:val="00B16CCD"/>
    <w:rsid w:val="00B23CB1"/>
    <w:rsid w:val="00B26911"/>
    <w:rsid w:val="00B442EB"/>
    <w:rsid w:val="00B458F9"/>
    <w:rsid w:val="00B4739B"/>
    <w:rsid w:val="00B52192"/>
    <w:rsid w:val="00B559B8"/>
    <w:rsid w:val="00B57A76"/>
    <w:rsid w:val="00B66D5A"/>
    <w:rsid w:val="00B715CF"/>
    <w:rsid w:val="00B71A16"/>
    <w:rsid w:val="00B8309F"/>
    <w:rsid w:val="00B86672"/>
    <w:rsid w:val="00BA02D5"/>
    <w:rsid w:val="00BA5FEA"/>
    <w:rsid w:val="00BB0557"/>
    <w:rsid w:val="00BC1F76"/>
    <w:rsid w:val="00BC22ED"/>
    <w:rsid w:val="00BD268B"/>
    <w:rsid w:val="00BE75F8"/>
    <w:rsid w:val="00BF29D2"/>
    <w:rsid w:val="00BF4225"/>
    <w:rsid w:val="00C10873"/>
    <w:rsid w:val="00C10A6C"/>
    <w:rsid w:val="00C26AE1"/>
    <w:rsid w:val="00C302D3"/>
    <w:rsid w:val="00C51823"/>
    <w:rsid w:val="00C521C3"/>
    <w:rsid w:val="00C63706"/>
    <w:rsid w:val="00C65E6D"/>
    <w:rsid w:val="00C74277"/>
    <w:rsid w:val="00C8046B"/>
    <w:rsid w:val="00C817B0"/>
    <w:rsid w:val="00C86634"/>
    <w:rsid w:val="00C90A59"/>
    <w:rsid w:val="00C94A0A"/>
    <w:rsid w:val="00C97E55"/>
    <w:rsid w:val="00CA5569"/>
    <w:rsid w:val="00CC0634"/>
    <w:rsid w:val="00CF2B39"/>
    <w:rsid w:val="00D018E6"/>
    <w:rsid w:val="00D20F96"/>
    <w:rsid w:val="00D2426B"/>
    <w:rsid w:val="00D2670B"/>
    <w:rsid w:val="00D73DD0"/>
    <w:rsid w:val="00D84819"/>
    <w:rsid w:val="00D86510"/>
    <w:rsid w:val="00DB2B79"/>
    <w:rsid w:val="00DB3AA8"/>
    <w:rsid w:val="00DC08ED"/>
    <w:rsid w:val="00DC0942"/>
    <w:rsid w:val="00DD0A34"/>
    <w:rsid w:val="00DD5C42"/>
    <w:rsid w:val="00DE32E3"/>
    <w:rsid w:val="00DE4B7E"/>
    <w:rsid w:val="00DE7CC4"/>
    <w:rsid w:val="00DF2D1D"/>
    <w:rsid w:val="00DF6E75"/>
    <w:rsid w:val="00E13855"/>
    <w:rsid w:val="00E13AE4"/>
    <w:rsid w:val="00E36A17"/>
    <w:rsid w:val="00E45BF3"/>
    <w:rsid w:val="00E46F4F"/>
    <w:rsid w:val="00E56A7F"/>
    <w:rsid w:val="00E64C5A"/>
    <w:rsid w:val="00E66A0F"/>
    <w:rsid w:val="00E76CE5"/>
    <w:rsid w:val="00E77A81"/>
    <w:rsid w:val="00E802CB"/>
    <w:rsid w:val="00E80C17"/>
    <w:rsid w:val="00E864F7"/>
    <w:rsid w:val="00EA16B1"/>
    <w:rsid w:val="00EA3A7A"/>
    <w:rsid w:val="00EB2DB3"/>
    <w:rsid w:val="00EC2596"/>
    <w:rsid w:val="00EC2FCE"/>
    <w:rsid w:val="00ED5AB8"/>
    <w:rsid w:val="00ED5AED"/>
    <w:rsid w:val="00EE7EEA"/>
    <w:rsid w:val="00EF0EED"/>
    <w:rsid w:val="00F0039B"/>
    <w:rsid w:val="00F128E0"/>
    <w:rsid w:val="00F17437"/>
    <w:rsid w:val="00F2648E"/>
    <w:rsid w:val="00F26B43"/>
    <w:rsid w:val="00F3037E"/>
    <w:rsid w:val="00F350B6"/>
    <w:rsid w:val="00F41556"/>
    <w:rsid w:val="00F42CC5"/>
    <w:rsid w:val="00F62E74"/>
    <w:rsid w:val="00F71802"/>
    <w:rsid w:val="00F71B1F"/>
    <w:rsid w:val="00F7535B"/>
    <w:rsid w:val="00F75B46"/>
    <w:rsid w:val="00F76B83"/>
    <w:rsid w:val="00F809BE"/>
    <w:rsid w:val="00F925E5"/>
    <w:rsid w:val="00F97E8D"/>
    <w:rsid w:val="00FA7A3F"/>
    <w:rsid w:val="00FB1E30"/>
    <w:rsid w:val="00FC4492"/>
    <w:rsid w:val="00FE26CE"/>
    <w:rsid w:val="00FE7CC3"/>
    <w:rsid w:val="00FF0D7A"/>
    <w:rsid w:val="00FF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87455"/>
  <w15:chartTrackingRefBased/>
  <w15:docId w15:val="{8DD3CA60-A24E-4B44-8C81-49667F22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651"/>
    <w:rPr>
      <w:rFonts w:ascii="Times New (W1)" w:hAnsi="Times New (W1)"/>
      <w:color w:val="800000"/>
      <w:sz w:val="26"/>
      <w:szCs w:val="24"/>
      <w:lang w:eastAsia="en-US"/>
    </w:rPr>
  </w:style>
  <w:style w:type="paragraph" w:styleId="Heading1">
    <w:name w:val="heading 1"/>
    <w:basedOn w:val="Normal"/>
    <w:next w:val="Normal"/>
    <w:qFormat/>
    <w:rsid w:val="00500651"/>
    <w:pPr>
      <w:keepNext/>
      <w:ind w:right="373"/>
      <w:jc w:val="center"/>
      <w:outlineLvl w:val="0"/>
    </w:pPr>
    <w:rPr>
      <w:rFonts w:ascii="Times New Roman" w:hAnsi="Times New Roman"/>
      <w:b/>
      <w:color w:val="auto"/>
      <w:sz w:val="24"/>
    </w:rPr>
  </w:style>
  <w:style w:type="paragraph" w:styleId="Heading2">
    <w:name w:val="heading 2"/>
    <w:basedOn w:val="Normal"/>
    <w:next w:val="Normal"/>
    <w:qFormat/>
    <w:rsid w:val="0050065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A5CF3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A305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0065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Arial" w:hAnsi="Arial"/>
      <w:color w:val="auto"/>
      <w:sz w:val="22"/>
    </w:rPr>
  </w:style>
  <w:style w:type="paragraph" w:customStyle="1" w:styleId="Standardowy1">
    <w:name w:val="Standardowy1"/>
    <w:rsid w:val="00500651"/>
    <w:pPr>
      <w:widowControl w:val="0"/>
    </w:pPr>
    <w:rPr>
      <w:rFonts w:ascii="Agrofont" w:hAnsi="Agrofont"/>
      <w:sz w:val="24"/>
      <w:szCs w:val="24"/>
      <w:lang w:val="nl-NL" w:eastAsia="nl-NL"/>
    </w:rPr>
  </w:style>
  <w:style w:type="paragraph" w:customStyle="1" w:styleId="Text2">
    <w:name w:val="Text 2"/>
    <w:basedOn w:val="Normal"/>
    <w:link w:val="Text2Char"/>
    <w:rsid w:val="00500651"/>
    <w:pPr>
      <w:tabs>
        <w:tab w:val="left" w:pos="2161"/>
      </w:tabs>
      <w:spacing w:after="240"/>
      <w:ind w:left="1202"/>
      <w:jc w:val="both"/>
    </w:pPr>
    <w:rPr>
      <w:rFonts w:ascii="Arial" w:hAnsi="Arial"/>
      <w:color w:val="auto"/>
      <w:sz w:val="20"/>
      <w:lang w:eastAsia="it-IT"/>
    </w:rPr>
  </w:style>
  <w:style w:type="paragraph" w:styleId="BalloonText">
    <w:name w:val="Balloon Text"/>
    <w:basedOn w:val="Normal"/>
    <w:semiHidden/>
    <w:rsid w:val="004A782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634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6342A"/>
  </w:style>
  <w:style w:type="paragraph" w:styleId="Header">
    <w:name w:val="header"/>
    <w:basedOn w:val="Normal"/>
    <w:rsid w:val="00C77FE5"/>
    <w:pPr>
      <w:tabs>
        <w:tab w:val="center" w:pos="4153"/>
        <w:tab w:val="right" w:pos="8306"/>
      </w:tabs>
    </w:pPr>
  </w:style>
  <w:style w:type="paragraph" w:customStyle="1" w:styleId="ZchnZchn1CharChar">
    <w:name w:val="Zchn Zchn1 Char Char"/>
    <w:basedOn w:val="Normal"/>
    <w:semiHidden/>
    <w:rsid w:val="00540CD6"/>
    <w:pPr>
      <w:spacing w:after="160" w:line="240" w:lineRule="exact"/>
    </w:pPr>
    <w:rPr>
      <w:rFonts w:ascii="Tahoma" w:hAnsi="Tahoma"/>
      <w:color w:val="auto"/>
      <w:sz w:val="20"/>
      <w:lang w:val="en-US"/>
    </w:rPr>
  </w:style>
  <w:style w:type="paragraph" w:styleId="BodyText2">
    <w:name w:val="Body Text 2"/>
    <w:basedOn w:val="Normal"/>
    <w:rsid w:val="00D20CD0"/>
    <w:pPr>
      <w:spacing w:after="120" w:line="480" w:lineRule="auto"/>
    </w:pPr>
  </w:style>
  <w:style w:type="paragraph" w:styleId="BodyTextIndent2">
    <w:name w:val="Body Text Indent 2"/>
    <w:basedOn w:val="Normal"/>
    <w:rsid w:val="000A30BB"/>
    <w:pPr>
      <w:spacing w:after="120" w:line="480" w:lineRule="auto"/>
      <w:ind w:left="283"/>
    </w:pPr>
  </w:style>
  <w:style w:type="paragraph" w:styleId="FootnoteText">
    <w:name w:val="footnote text"/>
    <w:aliases w:val="Footnote Text Char Char Char,Footnote Text Char Char,Fußnote,single space"/>
    <w:basedOn w:val="Normal"/>
    <w:link w:val="FootnoteTextChar"/>
    <w:uiPriority w:val="99"/>
    <w:rsid w:val="00407666"/>
    <w:rPr>
      <w:sz w:val="20"/>
      <w:szCs w:val="20"/>
      <w:lang w:eastAsia="x-none"/>
    </w:rPr>
  </w:style>
  <w:style w:type="character" w:customStyle="1" w:styleId="FootnoteTextChar">
    <w:name w:val="Footnote Text Char"/>
    <w:aliases w:val="Footnote Text Char Char Char Char1,Footnote Text Char Char Char2,Fußnote Char1,single space Char1"/>
    <w:link w:val="FootnoteText"/>
    <w:uiPriority w:val="99"/>
    <w:rsid w:val="00407666"/>
    <w:rPr>
      <w:rFonts w:ascii="Times New (W1)" w:hAnsi="Times New (W1)"/>
      <w:color w:val="800000"/>
      <w:lang w:val="en-GB"/>
    </w:rPr>
  </w:style>
  <w:style w:type="character" w:styleId="FootnoteReference">
    <w:name w:val="footnote reference"/>
    <w:aliases w:val="BVI fnr"/>
    <w:uiPriority w:val="99"/>
    <w:rsid w:val="00407666"/>
    <w:rPr>
      <w:vertAlign w:val="superscript"/>
    </w:rPr>
  </w:style>
  <w:style w:type="paragraph" w:customStyle="1" w:styleId="MediumGrid1-Accent21">
    <w:name w:val="Medium Grid 1 - Accent 21"/>
    <w:basedOn w:val="Normal"/>
    <w:qFormat/>
    <w:rsid w:val="00717C3B"/>
    <w:pPr>
      <w:spacing w:after="200" w:line="276" w:lineRule="auto"/>
      <w:ind w:left="720"/>
      <w:contextualSpacing/>
    </w:pPr>
    <w:rPr>
      <w:rFonts w:ascii="Calibri" w:eastAsia="Calibri" w:hAnsi="Calibri"/>
      <w:noProof/>
      <w:color w:val="auto"/>
      <w:sz w:val="22"/>
      <w:szCs w:val="22"/>
      <w:lang w:eastAsia="lv-LV"/>
    </w:rPr>
  </w:style>
  <w:style w:type="paragraph" w:customStyle="1" w:styleId="CharCaracterCaracterCharCharCharCharCharCharChar">
    <w:name w:val="Char Caracter Caracter Char Char Char Char Char Char Char"/>
    <w:basedOn w:val="Normal"/>
    <w:rsid w:val="00217A8A"/>
    <w:rPr>
      <w:rFonts w:ascii="Times New Roman" w:hAnsi="Times New Roman"/>
      <w:color w:val="auto"/>
      <w:sz w:val="24"/>
      <w:lang w:val="pl-PL" w:eastAsia="pl-PL"/>
    </w:rPr>
  </w:style>
  <w:style w:type="table" w:styleId="TableGrid">
    <w:name w:val="Table Grid"/>
    <w:basedOn w:val="TableNormal"/>
    <w:uiPriority w:val="59"/>
    <w:rsid w:val="00A77D20"/>
    <w:pPr>
      <w:ind w:left="170" w:right="17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446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4639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A44639"/>
    <w:rPr>
      <w:rFonts w:ascii="Times New (W1)" w:hAnsi="Times New (W1)"/>
      <w:color w:val="8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44639"/>
    <w:rPr>
      <w:b/>
      <w:bCs/>
    </w:rPr>
  </w:style>
  <w:style w:type="character" w:customStyle="1" w:styleId="CommentSubjectChar">
    <w:name w:val="Comment Subject Char"/>
    <w:link w:val="CommentSubject"/>
    <w:rsid w:val="00A44639"/>
    <w:rPr>
      <w:rFonts w:ascii="Times New (W1)" w:hAnsi="Times New (W1)"/>
      <w:b/>
      <w:bCs/>
      <w:color w:val="800000"/>
      <w:lang w:eastAsia="en-US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"/>
    <w:semiHidden/>
    <w:locked/>
    <w:rsid w:val="00DB78E9"/>
    <w:rPr>
      <w:snapToGrid w:val="0"/>
      <w:spacing w:val="-2"/>
      <w:lang w:val="en-GB" w:eastAsia="en-US" w:bidi="ar-SA"/>
    </w:rPr>
  </w:style>
  <w:style w:type="paragraph" w:customStyle="1" w:styleId="ColorfulList-Accent11">
    <w:name w:val="Colorful List - Accent 11"/>
    <w:basedOn w:val="Normal"/>
    <w:uiPriority w:val="34"/>
    <w:qFormat/>
    <w:rsid w:val="002B7966"/>
    <w:pPr>
      <w:ind w:left="720"/>
    </w:pPr>
  </w:style>
  <w:style w:type="paragraph" w:customStyle="1" w:styleId="Default">
    <w:name w:val="Default"/>
    <w:rsid w:val="00100D3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MediumGrid1-Accent22">
    <w:name w:val="Medium Grid 1 - Accent 22"/>
    <w:basedOn w:val="Normal"/>
    <w:uiPriority w:val="34"/>
    <w:qFormat/>
    <w:rsid w:val="00CA5569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character" w:customStyle="1" w:styleId="headerchar">
    <w:name w:val="header__char"/>
    <w:rsid w:val="00CA5569"/>
    <w:rPr>
      <w:rFonts w:ascii="Times New Roman" w:hAnsi="Times New Roman" w:cs="Times New Roman" w:hint="default"/>
    </w:rPr>
  </w:style>
  <w:style w:type="paragraph" w:customStyle="1" w:styleId="Header2">
    <w:name w:val="Header2"/>
    <w:basedOn w:val="Normal"/>
    <w:rsid w:val="00CA5569"/>
    <w:pPr>
      <w:spacing w:before="100" w:beforeAutospacing="1" w:after="100" w:afterAutospacing="1"/>
    </w:pPr>
    <w:rPr>
      <w:rFonts w:ascii="Times New Roman" w:hAnsi="Times New Roman"/>
      <w:color w:val="auto"/>
      <w:sz w:val="24"/>
      <w:lang w:val="sr-Latn-CS" w:eastAsia="sr-Latn-CS"/>
    </w:rPr>
  </w:style>
  <w:style w:type="character" w:customStyle="1" w:styleId="text00201char">
    <w:name w:val="text_00201__char"/>
    <w:basedOn w:val="DefaultParagraphFont"/>
    <w:rsid w:val="007E3B42"/>
  </w:style>
  <w:style w:type="paragraph" w:styleId="BodyTextIndent">
    <w:name w:val="Body Text Indent"/>
    <w:basedOn w:val="Normal"/>
    <w:link w:val="BodyTextIndentChar"/>
    <w:rsid w:val="007E3B42"/>
    <w:pPr>
      <w:spacing w:after="120"/>
      <w:ind w:left="283"/>
    </w:pPr>
    <w:rPr>
      <w:szCs w:val="20"/>
      <w:lang w:val="x-none"/>
    </w:rPr>
  </w:style>
  <w:style w:type="character" w:customStyle="1" w:styleId="BodyTextIndentChar">
    <w:name w:val="Body Text Indent Char"/>
    <w:link w:val="BodyTextIndent"/>
    <w:rsid w:val="007E3B42"/>
    <w:rPr>
      <w:rFonts w:ascii="Times New (W1)" w:hAnsi="Times New (W1)"/>
      <w:color w:val="800000"/>
      <w:sz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8E16F4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8E16F4"/>
    <w:pPr>
      <w:spacing w:after="480"/>
      <w:jc w:val="center"/>
    </w:pPr>
    <w:rPr>
      <w:rFonts w:ascii="Times New Roman" w:hAnsi="Times New Roman"/>
      <w:b/>
      <w:snapToGrid w:val="0"/>
      <w:color w:val="auto"/>
      <w:sz w:val="48"/>
      <w:szCs w:val="20"/>
      <w:lang w:val="x-none"/>
    </w:rPr>
  </w:style>
  <w:style w:type="character" w:customStyle="1" w:styleId="TitleChar">
    <w:name w:val="Title Char"/>
    <w:link w:val="Title"/>
    <w:rsid w:val="008E16F4"/>
    <w:rPr>
      <w:b/>
      <w:snapToGrid w:val="0"/>
      <w:sz w:val="48"/>
      <w:lang w:eastAsia="en-US"/>
    </w:rPr>
  </w:style>
  <w:style w:type="paragraph" w:styleId="ListBullet">
    <w:name w:val="List Bullet"/>
    <w:basedOn w:val="Normal"/>
    <w:link w:val="ListBulletChar"/>
    <w:rsid w:val="008E16F4"/>
    <w:pPr>
      <w:numPr>
        <w:numId w:val="1"/>
      </w:numPr>
      <w:spacing w:after="240"/>
      <w:jc w:val="both"/>
    </w:pPr>
    <w:rPr>
      <w:rFonts w:ascii="Times New Roman" w:hAnsi="Times New Roman"/>
      <w:color w:val="auto"/>
      <w:sz w:val="22"/>
      <w:szCs w:val="20"/>
      <w:lang w:val="x-none" w:eastAsia="x-none"/>
    </w:rPr>
  </w:style>
  <w:style w:type="character" w:customStyle="1" w:styleId="ListBulletChar">
    <w:name w:val="List Bullet Char"/>
    <w:link w:val="ListBullet"/>
    <w:rsid w:val="008E16F4"/>
    <w:rPr>
      <w:sz w:val="22"/>
      <w:lang w:val="x-none" w:eastAsia="x-none"/>
    </w:rPr>
  </w:style>
  <w:style w:type="character" w:customStyle="1" w:styleId="IntenseEmphasis1">
    <w:name w:val="Intense Emphasis1"/>
    <w:qFormat/>
    <w:rsid w:val="007F6406"/>
    <w:rPr>
      <w:b/>
      <w:bCs/>
      <w:i/>
      <w:iCs/>
      <w:color w:val="4F81BD"/>
    </w:rPr>
  </w:style>
  <w:style w:type="paragraph" w:styleId="NormalWeb">
    <w:name w:val="Normal (Web)"/>
    <w:basedOn w:val="Normal"/>
    <w:uiPriority w:val="99"/>
    <w:unhideWhenUsed/>
    <w:rsid w:val="006C51AF"/>
    <w:pPr>
      <w:spacing w:before="100" w:beforeAutospacing="1" w:after="100" w:afterAutospacing="1"/>
    </w:pPr>
    <w:rPr>
      <w:rFonts w:ascii="Times New Roman" w:hAnsi="Times New Roman"/>
      <w:color w:val="auto"/>
      <w:sz w:val="24"/>
      <w:lang w:val="fr-FR" w:eastAsia="fr-FR"/>
    </w:rPr>
  </w:style>
  <w:style w:type="character" w:customStyle="1" w:styleId="Text2Char">
    <w:name w:val="Text 2 Char"/>
    <w:basedOn w:val="DefaultParagraphFont"/>
    <w:link w:val="Text2"/>
    <w:locked/>
    <w:rsid w:val="00386A2F"/>
    <w:rPr>
      <w:rFonts w:ascii="Arial" w:hAnsi="Arial"/>
      <w:szCs w:val="24"/>
      <w:lang w:eastAsia="it-IT"/>
    </w:rPr>
  </w:style>
  <w:style w:type="paragraph" w:styleId="ListParagraph">
    <w:name w:val="List Paragraph"/>
    <w:aliases w:val="IBL List Paragraph,Indent Paragraph,Citation List,List Paragraph Char Char,List Paragraph1,Graphic,Table of contents numbered,Resume Title,Lapis Bulleted List,List Paragraph (numbered (a)),Bullet Points,Liste Paragraf,Bullet OFM"/>
    <w:basedOn w:val="Normal"/>
    <w:link w:val="ListParagraphChar"/>
    <w:uiPriority w:val="34"/>
    <w:qFormat/>
    <w:rsid w:val="00386A2F"/>
    <w:pPr>
      <w:ind w:left="72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0C158B"/>
    <w:rPr>
      <w:rFonts w:ascii="Arial" w:hAnsi="Arial"/>
      <w:sz w:val="22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4A3059"/>
    <w:rPr>
      <w:rFonts w:asciiTheme="majorHAnsi" w:eastAsiaTheme="majorEastAsia" w:hAnsiTheme="majorHAnsi" w:cstheme="majorBidi"/>
      <w:color w:val="2E74B5" w:themeColor="accent1" w:themeShade="BF"/>
      <w:sz w:val="26"/>
      <w:szCs w:val="24"/>
      <w:lang w:eastAsia="en-US"/>
    </w:rPr>
  </w:style>
  <w:style w:type="table" w:customStyle="1" w:styleId="TableStyle">
    <w:name w:val="Table Style"/>
    <w:basedOn w:val="TableNormal"/>
    <w:uiPriority w:val="99"/>
    <w:rsid w:val="004A3059"/>
    <w:rPr>
      <w:rFonts w:ascii="Arial" w:eastAsiaTheme="minorEastAsia" w:hAnsi="Arial" w:cstheme="minorBidi"/>
      <w:szCs w:val="22"/>
    </w:rPr>
    <w:tblPr>
      <w:tblStyleRowBandSize w:val="1"/>
      <w:tblBorders>
        <w:top w:val="single" w:sz="4" w:space="0" w:color="auto"/>
        <w:bottom w:val="single" w:sz="4" w:space="0" w:color="auto"/>
      </w:tblBorders>
      <w:tblCellMar>
        <w:top w:w="113" w:type="dxa"/>
        <w:left w:w="85" w:type="dxa"/>
        <w:bottom w:w="113" w:type="dxa"/>
        <w:right w:w="9" w:type="dxa"/>
      </w:tblCellMar>
    </w:tblPr>
    <w:tblStylePr w:type="firstRow">
      <w:rPr>
        <w:rFonts w:ascii="Arial" w:hAnsi="Arial"/>
        <w:b/>
        <w:color w:val="BA0C2F"/>
        <w:sz w:val="20"/>
      </w:rPr>
    </w:tblStylePr>
    <w:tblStylePr w:type="firstCol">
      <w:rPr>
        <w:color w:val="auto"/>
      </w:rPr>
      <w:tblPr/>
      <w:tcPr>
        <w:shd w:val="clear" w:color="auto" w:fill="F1CED5"/>
      </w:tcPr>
    </w:tblStylePr>
    <w:tblStylePr w:type="band1Horz">
      <w:tblPr/>
      <w:tcPr>
        <w:shd w:val="clear" w:color="auto" w:fill="EDEDED"/>
      </w:tcPr>
    </w:tblStylePr>
    <w:tblStylePr w:type="nwCell">
      <w:rPr>
        <w:rFonts w:ascii="Arial" w:hAnsi="Arial"/>
        <w:color w:val="auto"/>
        <w:sz w:val="20"/>
      </w:rPr>
      <w:tblPr/>
      <w:tcPr>
        <w:shd w:val="clear" w:color="auto" w:fill="FFFFFF" w:themeFill="background1"/>
      </w:tcPr>
    </w:tblStylePr>
  </w:style>
  <w:style w:type="paragraph" w:customStyle="1" w:styleId="BulletedList">
    <w:name w:val="Bulleted List"/>
    <w:basedOn w:val="Normal"/>
    <w:uiPriority w:val="10"/>
    <w:qFormat/>
    <w:rsid w:val="004A3059"/>
    <w:pPr>
      <w:numPr>
        <w:numId w:val="3"/>
      </w:numPr>
      <w:spacing w:before="120" w:after="120" w:line="276" w:lineRule="auto"/>
    </w:pPr>
    <w:rPr>
      <w:rFonts w:ascii="Arial" w:eastAsiaTheme="minorHAnsi" w:hAnsi="Arial" w:cstheme="minorBidi"/>
      <w:color w:val="auto"/>
      <w:sz w:val="22"/>
      <w:szCs w:val="22"/>
    </w:rPr>
  </w:style>
  <w:style w:type="paragraph" w:customStyle="1" w:styleId="BulletedList2">
    <w:name w:val="Bulleted List 2"/>
    <w:basedOn w:val="Normal"/>
    <w:uiPriority w:val="10"/>
    <w:qFormat/>
    <w:rsid w:val="004A3059"/>
    <w:pPr>
      <w:numPr>
        <w:numId w:val="4"/>
      </w:numPr>
      <w:spacing w:before="120" w:after="120" w:line="276" w:lineRule="auto"/>
    </w:pPr>
    <w:rPr>
      <w:rFonts w:ascii="Arial" w:eastAsiaTheme="minorEastAsia" w:hAnsi="Arial" w:cstheme="minorBidi"/>
      <w:color w:val="auto"/>
      <w:sz w:val="22"/>
      <w:szCs w:val="22"/>
      <w:lang w:eastAsia="en-GB"/>
    </w:rPr>
  </w:style>
  <w:style w:type="character" w:customStyle="1" w:styleId="ListParagraphChar">
    <w:name w:val="List Paragraph Char"/>
    <w:aliases w:val="IBL List Paragraph Char,Indent Paragraph Char,Citation List Char,List Paragraph Char Char Char,List Paragraph1 Char,Graphic Char,Table of contents numbered Char,Resume Title Char,Lapis Bulleted List Char,Bullet Points Char"/>
    <w:basedOn w:val="DefaultParagraphFont"/>
    <w:link w:val="ListParagraph"/>
    <w:uiPriority w:val="34"/>
    <w:qFormat/>
    <w:locked/>
    <w:rsid w:val="004A3059"/>
    <w:rPr>
      <w:rFonts w:ascii="Calibri" w:eastAsiaTheme="minorHAnsi" w:hAnsi="Calibri" w:cs="Calibri"/>
      <w:sz w:val="22"/>
      <w:szCs w:val="22"/>
      <w:lang w:eastAsia="en-US"/>
    </w:rPr>
  </w:style>
  <w:style w:type="table" w:customStyle="1" w:styleId="TableStyle1">
    <w:name w:val="Table Style1"/>
    <w:basedOn w:val="TableNormal"/>
    <w:uiPriority w:val="99"/>
    <w:rsid w:val="00627A76"/>
    <w:rPr>
      <w:rFonts w:ascii="Arial" w:hAnsi="Arial"/>
      <w:szCs w:val="22"/>
    </w:rPr>
    <w:tblPr>
      <w:tblStyleRowBandSize w:val="1"/>
      <w:tblBorders>
        <w:top w:val="single" w:sz="4" w:space="0" w:color="auto"/>
        <w:bottom w:val="single" w:sz="4" w:space="0" w:color="auto"/>
      </w:tblBorders>
      <w:tblCellMar>
        <w:top w:w="113" w:type="dxa"/>
        <w:left w:w="85" w:type="dxa"/>
        <w:bottom w:w="113" w:type="dxa"/>
        <w:right w:w="9" w:type="dxa"/>
      </w:tblCellMar>
    </w:tblPr>
    <w:tblStylePr w:type="firstRow">
      <w:rPr>
        <w:rFonts w:ascii="Arial" w:hAnsi="Arial"/>
        <w:b/>
        <w:color w:val="BA0C2F"/>
        <w:sz w:val="20"/>
      </w:rPr>
    </w:tblStylePr>
    <w:tblStylePr w:type="firstCol">
      <w:rPr>
        <w:color w:val="auto"/>
      </w:rPr>
      <w:tblPr/>
      <w:tcPr>
        <w:shd w:val="clear" w:color="auto" w:fill="F1CED5"/>
      </w:tcPr>
    </w:tblStylePr>
    <w:tblStylePr w:type="band1Horz">
      <w:tblPr/>
      <w:tcPr>
        <w:shd w:val="clear" w:color="auto" w:fill="EDEDED"/>
      </w:tcPr>
    </w:tblStylePr>
    <w:tblStylePr w:type="nwCell">
      <w:rPr>
        <w:rFonts w:ascii="Arial" w:hAnsi="Arial"/>
        <w:color w:val="auto"/>
        <w:sz w:val="20"/>
      </w:rPr>
      <w:tblPr/>
      <w:tcPr>
        <w:shd w:val="clear" w:color="auto" w:fill="FFFFFF"/>
      </w:tcPr>
    </w:tblStylePr>
  </w:style>
  <w:style w:type="character" w:styleId="Hyperlink">
    <w:name w:val="Hyperlink"/>
    <w:basedOn w:val="DefaultParagraphFont"/>
    <w:rsid w:val="00F62E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ory@nico.org.uk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3C9F5-8BC6-4705-A3F1-CFD68C69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TOR Lebanon Stratefy Drafting</vt:lpstr>
      <vt:lpstr>TERMS OF REFERENCE: RTA-ASSISTANT</vt:lpstr>
    </vt:vector>
  </TitlesOfParts>
  <Company>Toshiba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 Lebanon Stratefy Drafting</dc:title>
  <dc:subject/>
  <dc:creator>Fiona Coyle (NI-CO)</dc:creator>
  <cp:keywords/>
  <cp:lastModifiedBy>Angela Cory</cp:lastModifiedBy>
  <cp:revision>5</cp:revision>
  <cp:lastPrinted>2019-10-01T09:43:00Z</cp:lastPrinted>
  <dcterms:created xsi:type="dcterms:W3CDTF">2022-07-07T08:21:00Z</dcterms:created>
  <dcterms:modified xsi:type="dcterms:W3CDTF">2022-08-03T07:32:00Z</dcterms:modified>
</cp:coreProperties>
</file>